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0C28B" w14:textId="1F08895C" w:rsidR="000A7FF0" w:rsidRPr="000A7FF0" w:rsidRDefault="000A7FF0" w:rsidP="0043005C">
      <w:pPr>
        <w:pStyle w:val="0-TITLE2"/>
        <w:widowControl w:val="0"/>
        <w:rPr>
          <w:b/>
          <w:sz w:val="48"/>
          <w:szCs w:val="48"/>
        </w:rPr>
      </w:pPr>
      <w:r w:rsidRPr="000A7FF0">
        <w:rPr>
          <w:b/>
          <w:sz w:val="48"/>
          <w:szCs w:val="48"/>
        </w:rPr>
        <w:t xml:space="preserve">ATTACHMENT </w:t>
      </w:r>
      <w:r w:rsidR="00F56503">
        <w:rPr>
          <w:b/>
          <w:sz w:val="48"/>
          <w:szCs w:val="48"/>
        </w:rPr>
        <w:t>A</w:t>
      </w:r>
    </w:p>
    <w:p w14:paraId="7E912142" w14:textId="22FB5A94" w:rsidR="000A7FF0" w:rsidRPr="000A7FF0" w:rsidRDefault="000A7FF0" w:rsidP="0043005C">
      <w:pPr>
        <w:pStyle w:val="0-TITLE2"/>
        <w:widowControl w:val="0"/>
        <w:rPr>
          <w:b/>
          <w:sz w:val="48"/>
          <w:szCs w:val="48"/>
        </w:rPr>
      </w:pPr>
      <w:r w:rsidRPr="000A7FF0">
        <w:rPr>
          <w:b/>
          <w:sz w:val="48"/>
          <w:szCs w:val="48"/>
        </w:rPr>
        <w:t>SAMPLE GRANT</w:t>
      </w:r>
    </w:p>
    <w:p w14:paraId="06328002" w14:textId="04BC3603" w:rsidR="00470C1E" w:rsidRPr="003D0774" w:rsidRDefault="00470C1E" w:rsidP="0043005C">
      <w:pPr>
        <w:pStyle w:val="0-TITLE2"/>
        <w:widowControl w:val="0"/>
        <w:rPr>
          <w:b/>
        </w:rPr>
      </w:pPr>
      <w:r w:rsidRPr="003D0774">
        <w:rPr>
          <w:b/>
        </w:rPr>
        <w:t>Informational Cover Page - Grant</w:t>
      </w:r>
    </w:p>
    <w:p w14:paraId="5A656F7E" w14:textId="5DB4DE57" w:rsidR="00470C1E" w:rsidRPr="003D0774" w:rsidRDefault="00FB33D2" w:rsidP="0043005C">
      <w:pPr>
        <w:pStyle w:val="0-TITLE2"/>
        <w:widowControl w:val="0"/>
        <w:rPr>
          <w:b/>
          <w:bCs/>
        </w:rPr>
      </w:pPr>
      <w:r w:rsidRPr="003D0774">
        <w:rPr>
          <w:b/>
          <w:bCs/>
        </w:rPr>
        <w:t>THIS PAGE IS NOT PART OF THE AGREEMENT</w:t>
      </w:r>
    </w:p>
    <w:p w14:paraId="00731968" w14:textId="2316B21E" w:rsidR="00470C1E" w:rsidRPr="003D0774" w:rsidRDefault="00470C1E" w:rsidP="0043005C">
      <w:pPr>
        <w:pStyle w:val="0-TITLE2"/>
        <w:widowControl w:val="0"/>
      </w:pPr>
      <w:r w:rsidRPr="003D0774">
        <w:t>Agreement No.</w:t>
      </w:r>
      <w:r w:rsidR="0081117B" w:rsidRPr="003D0774">
        <w:t xml:space="preserve"> </w:t>
      </w:r>
      <w:sdt>
        <w:sdtPr>
          <w:id w:val="-624537834"/>
          <w:placeholder>
            <w:docPart w:val="FA97BB3A4B724B07B846C7E33150D97E"/>
          </w:placeholder>
          <w:text/>
        </w:sdtPr>
        <w:sdtEndPr/>
        <w:sdtContent>
          <w:r w:rsidR="00815554" w:rsidRPr="003D0774">
            <w:t>25-010</w:t>
          </w:r>
        </w:sdtContent>
      </w:sdt>
    </w:p>
    <w:tbl>
      <w:tblPr>
        <w:tblStyle w:val="TableGrid"/>
        <w:tblW w:w="9226" w:type="dxa"/>
        <w:jc w:val="center"/>
        <w:tblLook w:val="04A0" w:firstRow="1" w:lastRow="0" w:firstColumn="1" w:lastColumn="0" w:noHBand="0" w:noVBand="1"/>
      </w:tblPr>
      <w:tblGrid>
        <w:gridCol w:w="3055"/>
        <w:gridCol w:w="6171"/>
      </w:tblGrid>
      <w:tr w:rsidR="00470C1E" w:rsidRPr="000A7FF0" w14:paraId="21B37F67" w14:textId="77777777" w:rsidTr="00183574">
        <w:trPr>
          <w:jc w:val="center"/>
        </w:trPr>
        <w:tc>
          <w:tcPr>
            <w:tcW w:w="922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AA25C15" w14:textId="77777777" w:rsidR="00470C1E" w:rsidRPr="000A7FF0" w:rsidRDefault="00470C1E" w:rsidP="0043005C">
            <w:pPr>
              <w:pStyle w:val="0-TABLE"/>
              <w:widowControl w:val="0"/>
              <w:ind w:left="0"/>
              <w:rPr>
                <w:sz w:val="22"/>
                <w:szCs w:val="22"/>
              </w:rPr>
            </w:pPr>
            <w:r w:rsidRPr="000A7FF0">
              <w:rPr>
                <w:b/>
                <w:sz w:val="22"/>
                <w:szCs w:val="22"/>
              </w:rPr>
              <w:t>AGREEMENT INFORMATION</w:t>
            </w:r>
          </w:p>
        </w:tc>
      </w:tr>
      <w:tr w:rsidR="00670204" w:rsidRPr="000A7FF0" w14:paraId="33ECB427" w14:textId="77777777" w:rsidTr="00183574">
        <w:trPr>
          <w:jc w:val="center"/>
        </w:trPr>
        <w:tc>
          <w:tcPr>
            <w:tcW w:w="3055" w:type="dxa"/>
            <w:tcBorders>
              <w:top w:val="single" w:sz="4" w:space="0" w:color="auto"/>
              <w:left w:val="single" w:sz="4" w:space="0" w:color="auto"/>
              <w:bottom w:val="single" w:sz="4" w:space="0" w:color="auto"/>
              <w:right w:val="single" w:sz="4" w:space="0" w:color="auto"/>
            </w:tcBorders>
            <w:vAlign w:val="center"/>
            <w:hideMark/>
          </w:tcPr>
          <w:p w14:paraId="7E2B5553" w14:textId="69A6CAD2" w:rsidR="00670204" w:rsidRPr="000A7FF0" w:rsidRDefault="00670204" w:rsidP="00670204">
            <w:pPr>
              <w:pStyle w:val="0-TABLE"/>
              <w:widowControl w:val="0"/>
              <w:ind w:left="64"/>
              <w:jc w:val="right"/>
              <w:rPr>
                <w:b/>
                <w:sz w:val="22"/>
                <w:szCs w:val="22"/>
              </w:rPr>
            </w:pPr>
            <w:r w:rsidRPr="000A7FF0">
              <w:rPr>
                <w:b/>
                <w:sz w:val="22"/>
                <w:szCs w:val="22"/>
              </w:rPr>
              <w:t>Project Title:</w:t>
            </w:r>
          </w:p>
        </w:tc>
        <w:sdt>
          <w:sdtPr>
            <w:rPr>
              <w:sz w:val="22"/>
              <w:szCs w:val="22"/>
            </w:rPr>
            <w:id w:val="833653484"/>
            <w:placeholder>
              <w:docPart w:val="718BD532C0C74A47B481996215C1EC29"/>
            </w:placeholder>
            <w:text/>
          </w:sdtPr>
          <w:sdtEndPr/>
          <w:sdtContent>
            <w:tc>
              <w:tcPr>
                <w:tcW w:w="6171" w:type="dxa"/>
                <w:tcBorders>
                  <w:top w:val="single" w:sz="4" w:space="0" w:color="auto"/>
                  <w:left w:val="single" w:sz="4" w:space="0" w:color="auto"/>
                  <w:bottom w:val="single" w:sz="4" w:space="0" w:color="auto"/>
                  <w:right w:val="single" w:sz="4" w:space="0" w:color="auto"/>
                </w:tcBorders>
              </w:tcPr>
              <w:p w14:paraId="5F755938" w14:textId="17CD7D55" w:rsidR="00670204" w:rsidRPr="000A7FF0" w:rsidRDefault="00670204" w:rsidP="00670204">
                <w:pPr>
                  <w:pStyle w:val="0-TABLE"/>
                  <w:widowControl w:val="0"/>
                  <w:ind w:left="0"/>
                  <w:rPr>
                    <w:sz w:val="22"/>
                    <w:szCs w:val="22"/>
                  </w:rPr>
                </w:pPr>
                <w:r w:rsidRPr="000A7FF0">
                  <w:rPr>
                    <w:sz w:val="22"/>
                    <w:szCs w:val="22"/>
                  </w:rPr>
                  <w:t>Oregon GED® Program Wraparound Services 202</w:t>
                </w:r>
                <w:r w:rsidR="00815554" w:rsidRPr="000A7FF0">
                  <w:rPr>
                    <w:sz w:val="22"/>
                    <w:szCs w:val="22"/>
                  </w:rPr>
                  <w:t>5</w:t>
                </w:r>
                <w:r w:rsidRPr="000A7FF0">
                  <w:rPr>
                    <w:sz w:val="22"/>
                    <w:szCs w:val="22"/>
                  </w:rPr>
                  <w:t>-202</w:t>
                </w:r>
                <w:r w:rsidR="00815554" w:rsidRPr="000A7FF0">
                  <w:rPr>
                    <w:sz w:val="22"/>
                    <w:szCs w:val="22"/>
                  </w:rPr>
                  <w:t>7</w:t>
                </w:r>
              </w:p>
            </w:tc>
          </w:sdtContent>
        </w:sdt>
      </w:tr>
      <w:tr w:rsidR="00670204" w:rsidRPr="000A7FF0" w14:paraId="5BAFACBC" w14:textId="77777777" w:rsidTr="00183574">
        <w:trPr>
          <w:jc w:val="center"/>
        </w:trPr>
        <w:tc>
          <w:tcPr>
            <w:tcW w:w="3055" w:type="dxa"/>
            <w:tcBorders>
              <w:top w:val="single" w:sz="4" w:space="0" w:color="auto"/>
              <w:left w:val="single" w:sz="4" w:space="0" w:color="auto"/>
              <w:bottom w:val="single" w:sz="4" w:space="0" w:color="auto"/>
              <w:right w:val="single" w:sz="4" w:space="0" w:color="auto"/>
            </w:tcBorders>
            <w:vAlign w:val="center"/>
            <w:hideMark/>
          </w:tcPr>
          <w:p w14:paraId="1AC80AD8" w14:textId="776801CA" w:rsidR="00670204" w:rsidRPr="000A7FF0" w:rsidRDefault="00670204" w:rsidP="00670204">
            <w:pPr>
              <w:pStyle w:val="0-TABLE"/>
              <w:widowControl w:val="0"/>
              <w:ind w:left="64"/>
              <w:jc w:val="right"/>
              <w:rPr>
                <w:b/>
                <w:sz w:val="22"/>
                <w:szCs w:val="22"/>
              </w:rPr>
            </w:pPr>
            <w:r w:rsidRPr="000A7FF0">
              <w:rPr>
                <w:b/>
                <w:sz w:val="22"/>
                <w:szCs w:val="22"/>
              </w:rPr>
              <w:t>Allowable Cost Period:</w:t>
            </w:r>
          </w:p>
        </w:tc>
        <w:sdt>
          <w:sdtPr>
            <w:rPr>
              <w:sz w:val="22"/>
              <w:szCs w:val="22"/>
            </w:rPr>
            <w:id w:val="-295290938"/>
            <w:placeholder>
              <w:docPart w:val="6FB7183C21A84FD890AD822CDBF8D776"/>
            </w:placeholder>
            <w:text/>
          </w:sdtPr>
          <w:sdtEndPr/>
          <w:sdtContent>
            <w:tc>
              <w:tcPr>
                <w:tcW w:w="6171" w:type="dxa"/>
                <w:tcBorders>
                  <w:top w:val="single" w:sz="4" w:space="0" w:color="auto"/>
                  <w:left w:val="single" w:sz="4" w:space="0" w:color="auto"/>
                  <w:bottom w:val="single" w:sz="4" w:space="0" w:color="auto"/>
                  <w:right w:val="single" w:sz="4" w:space="0" w:color="auto"/>
                </w:tcBorders>
              </w:tcPr>
              <w:p w14:paraId="0754CFAC" w14:textId="1C84B6D3" w:rsidR="00670204" w:rsidRPr="000A7FF0" w:rsidRDefault="00670204" w:rsidP="00670204">
                <w:pPr>
                  <w:pStyle w:val="0-TABLE"/>
                  <w:widowControl w:val="0"/>
                  <w:ind w:left="0"/>
                  <w:rPr>
                    <w:sz w:val="22"/>
                    <w:szCs w:val="22"/>
                  </w:rPr>
                </w:pPr>
                <w:r w:rsidRPr="000A7FF0">
                  <w:rPr>
                    <w:sz w:val="22"/>
                    <w:szCs w:val="22"/>
                  </w:rPr>
                  <w:t>07/01/202</w:t>
                </w:r>
                <w:r w:rsidR="00815554" w:rsidRPr="000A7FF0">
                  <w:rPr>
                    <w:sz w:val="22"/>
                    <w:szCs w:val="22"/>
                  </w:rPr>
                  <w:t>5</w:t>
                </w:r>
                <w:r w:rsidRPr="000A7FF0">
                  <w:rPr>
                    <w:sz w:val="22"/>
                    <w:szCs w:val="22"/>
                  </w:rPr>
                  <w:t xml:space="preserve"> – 06/30/202</w:t>
                </w:r>
                <w:r w:rsidR="00815554" w:rsidRPr="000A7FF0">
                  <w:rPr>
                    <w:sz w:val="22"/>
                    <w:szCs w:val="22"/>
                  </w:rPr>
                  <w:t>7</w:t>
                </w:r>
              </w:p>
            </w:tc>
          </w:sdtContent>
        </w:sdt>
      </w:tr>
      <w:tr w:rsidR="00670204" w:rsidRPr="000A7FF0" w14:paraId="55B0EBF4" w14:textId="77777777" w:rsidTr="00183574">
        <w:trPr>
          <w:jc w:val="center"/>
        </w:trPr>
        <w:tc>
          <w:tcPr>
            <w:tcW w:w="3055" w:type="dxa"/>
            <w:tcBorders>
              <w:top w:val="single" w:sz="4" w:space="0" w:color="auto"/>
              <w:left w:val="single" w:sz="4" w:space="0" w:color="auto"/>
              <w:bottom w:val="single" w:sz="4" w:space="0" w:color="auto"/>
              <w:right w:val="single" w:sz="4" w:space="0" w:color="auto"/>
            </w:tcBorders>
            <w:vAlign w:val="center"/>
          </w:tcPr>
          <w:p w14:paraId="3F3AB72B" w14:textId="68592997" w:rsidR="00670204" w:rsidRPr="000A7FF0" w:rsidRDefault="00670204" w:rsidP="00670204">
            <w:pPr>
              <w:pStyle w:val="0-TABLE"/>
              <w:widowControl w:val="0"/>
              <w:ind w:left="64"/>
              <w:jc w:val="right"/>
              <w:rPr>
                <w:b/>
                <w:sz w:val="22"/>
                <w:szCs w:val="22"/>
              </w:rPr>
            </w:pPr>
            <w:r w:rsidRPr="000A7FF0">
              <w:rPr>
                <w:b/>
                <w:sz w:val="22"/>
                <w:szCs w:val="22"/>
              </w:rPr>
              <w:t>Effective Period:</w:t>
            </w:r>
          </w:p>
        </w:tc>
        <w:sdt>
          <w:sdtPr>
            <w:rPr>
              <w:sz w:val="22"/>
              <w:szCs w:val="22"/>
            </w:rPr>
            <w:id w:val="-553396555"/>
            <w:placeholder>
              <w:docPart w:val="334BE805714F443CBDCB371C54894CCD"/>
            </w:placeholder>
            <w:text/>
          </w:sdtPr>
          <w:sdtEndPr/>
          <w:sdtContent>
            <w:tc>
              <w:tcPr>
                <w:tcW w:w="6171" w:type="dxa"/>
                <w:tcBorders>
                  <w:top w:val="single" w:sz="4" w:space="0" w:color="auto"/>
                  <w:left w:val="single" w:sz="4" w:space="0" w:color="auto"/>
                  <w:bottom w:val="single" w:sz="4" w:space="0" w:color="auto"/>
                  <w:right w:val="single" w:sz="4" w:space="0" w:color="auto"/>
                </w:tcBorders>
              </w:tcPr>
              <w:p w14:paraId="4A91C7F5" w14:textId="3624FC75" w:rsidR="00670204" w:rsidRPr="000A7FF0" w:rsidRDefault="00670204" w:rsidP="00670204">
                <w:pPr>
                  <w:pStyle w:val="0-TABLE"/>
                  <w:widowControl w:val="0"/>
                  <w:ind w:left="0"/>
                  <w:rPr>
                    <w:sz w:val="22"/>
                    <w:szCs w:val="22"/>
                  </w:rPr>
                </w:pPr>
                <w:r w:rsidRPr="000A7FF0">
                  <w:rPr>
                    <w:sz w:val="22"/>
                    <w:szCs w:val="22"/>
                  </w:rPr>
                  <w:t>Date of last signature – 07/31/202</w:t>
                </w:r>
                <w:r w:rsidR="00815554" w:rsidRPr="000A7FF0">
                  <w:rPr>
                    <w:sz w:val="22"/>
                    <w:szCs w:val="22"/>
                  </w:rPr>
                  <w:t>7</w:t>
                </w:r>
              </w:p>
            </w:tc>
          </w:sdtContent>
        </w:sdt>
      </w:tr>
      <w:tr w:rsidR="00DE36AD" w:rsidRPr="000A7FF0" w14:paraId="4681A26A" w14:textId="77777777" w:rsidTr="00183574">
        <w:trPr>
          <w:jc w:val="center"/>
        </w:trPr>
        <w:tc>
          <w:tcPr>
            <w:tcW w:w="3055" w:type="dxa"/>
            <w:tcBorders>
              <w:top w:val="single" w:sz="4" w:space="0" w:color="auto"/>
              <w:left w:val="single" w:sz="4" w:space="0" w:color="auto"/>
              <w:bottom w:val="single" w:sz="4" w:space="0" w:color="auto"/>
              <w:right w:val="single" w:sz="4" w:space="0" w:color="auto"/>
            </w:tcBorders>
            <w:vAlign w:val="center"/>
            <w:hideMark/>
          </w:tcPr>
          <w:p w14:paraId="7F58C355" w14:textId="77777777" w:rsidR="00DE36AD" w:rsidRPr="000A7FF0" w:rsidRDefault="00DE36AD" w:rsidP="00DE36AD">
            <w:pPr>
              <w:pStyle w:val="0-TABLE"/>
              <w:widowControl w:val="0"/>
              <w:ind w:left="64"/>
              <w:jc w:val="right"/>
              <w:rPr>
                <w:b/>
                <w:sz w:val="22"/>
                <w:szCs w:val="22"/>
              </w:rPr>
            </w:pPr>
            <w:r w:rsidRPr="000A7FF0">
              <w:rPr>
                <w:b/>
                <w:sz w:val="22"/>
                <w:szCs w:val="22"/>
              </w:rPr>
              <w:t>Amount:</w:t>
            </w:r>
          </w:p>
        </w:tc>
        <w:tc>
          <w:tcPr>
            <w:tcW w:w="6171" w:type="dxa"/>
            <w:tcBorders>
              <w:top w:val="single" w:sz="4" w:space="0" w:color="auto"/>
              <w:left w:val="single" w:sz="4" w:space="0" w:color="auto"/>
              <w:bottom w:val="single" w:sz="4" w:space="0" w:color="auto"/>
              <w:right w:val="single" w:sz="4" w:space="0" w:color="auto"/>
            </w:tcBorders>
          </w:tcPr>
          <w:p w14:paraId="0B4A8FF7" w14:textId="6690C0F7" w:rsidR="00DE36AD" w:rsidRPr="000A7FF0" w:rsidRDefault="00DE36AD" w:rsidP="00DE36AD">
            <w:pPr>
              <w:pStyle w:val="0-TABLE"/>
              <w:widowControl w:val="0"/>
              <w:ind w:left="0"/>
              <w:rPr>
                <w:sz w:val="22"/>
                <w:szCs w:val="22"/>
              </w:rPr>
            </w:pPr>
            <w:r w:rsidRPr="000A7FF0">
              <w:rPr>
                <w:sz w:val="22"/>
                <w:szCs w:val="22"/>
                <w:highlight w:val="yellow"/>
              </w:rPr>
              <w:t>$</w:t>
            </w:r>
            <w:r w:rsidR="00815554" w:rsidRPr="000A7FF0">
              <w:rPr>
                <w:sz w:val="22"/>
                <w:szCs w:val="22"/>
                <w:highlight w:val="yellow"/>
              </w:rPr>
              <w:t>XXXX</w:t>
            </w:r>
          </w:p>
        </w:tc>
      </w:tr>
      <w:tr w:rsidR="00DE36AD" w:rsidRPr="000A7FF0" w14:paraId="725D619F" w14:textId="77777777" w:rsidTr="00183574">
        <w:trPr>
          <w:jc w:val="center"/>
        </w:trPr>
        <w:tc>
          <w:tcPr>
            <w:tcW w:w="3055" w:type="dxa"/>
            <w:tcBorders>
              <w:top w:val="single" w:sz="4" w:space="0" w:color="auto"/>
              <w:left w:val="single" w:sz="4" w:space="0" w:color="auto"/>
              <w:bottom w:val="single" w:sz="4" w:space="0" w:color="auto"/>
              <w:right w:val="single" w:sz="4" w:space="0" w:color="auto"/>
            </w:tcBorders>
            <w:vAlign w:val="center"/>
            <w:hideMark/>
          </w:tcPr>
          <w:p w14:paraId="7640925F" w14:textId="14C03214" w:rsidR="00DE36AD" w:rsidRPr="000A7FF0" w:rsidRDefault="00DE36AD" w:rsidP="00DE36AD">
            <w:pPr>
              <w:pStyle w:val="0-TABLE"/>
              <w:widowControl w:val="0"/>
              <w:ind w:left="64"/>
              <w:jc w:val="right"/>
              <w:rPr>
                <w:b/>
                <w:sz w:val="22"/>
                <w:szCs w:val="22"/>
              </w:rPr>
            </w:pPr>
            <w:r w:rsidRPr="000A7FF0">
              <w:rPr>
                <w:b/>
                <w:sz w:val="22"/>
                <w:szCs w:val="22"/>
              </w:rPr>
              <w:t>Funding Source:</w:t>
            </w:r>
          </w:p>
        </w:tc>
        <w:sdt>
          <w:sdtPr>
            <w:rPr>
              <w:sz w:val="22"/>
              <w:szCs w:val="22"/>
            </w:rPr>
            <w:id w:val="-825590276"/>
            <w:placeholder>
              <w:docPart w:val="4DD3CF3E411644D2AE9E95B9BA325695"/>
            </w:placeholder>
            <w:text/>
          </w:sdtPr>
          <w:sdtEndPr/>
          <w:sdtContent>
            <w:tc>
              <w:tcPr>
                <w:tcW w:w="6171" w:type="dxa"/>
                <w:tcBorders>
                  <w:top w:val="single" w:sz="4" w:space="0" w:color="auto"/>
                  <w:left w:val="single" w:sz="4" w:space="0" w:color="auto"/>
                  <w:bottom w:val="single" w:sz="4" w:space="0" w:color="auto"/>
                  <w:right w:val="single" w:sz="4" w:space="0" w:color="auto"/>
                </w:tcBorders>
              </w:tcPr>
              <w:p w14:paraId="263C4CDC" w14:textId="653E81A0" w:rsidR="00DE36AD" w:rsidRPr="000A7FF0" w:rsidRDefault="00DE36AD" w:rsidP="00DE36AD">
                <w:pPr>
                  <w:pStyle w:val="0-TABLE"/>
                  <w:widowControl w:val="0"/>
                  <w:ind w:left="0"/>
                  <w:rPr>
                    <w:sz w:val="22"/>
                    <w:szCs w:val="22"/>
                  </w:rPr>
                </w:pPr>
                <w:r w:rsidRPr="000A7FF0">
                  <w:rPr>
                    <w:sz w:val="22"/>
                    <w:szCs w:val="22"/>
                  </w:rPr>
                  <w:t>General Fund – GED</w:t>
                </w:r>
              </w:p>
            </w:tc>
          </w:sdtContent>
        </w:sdt>
      </w:tr>
      <w:tr w:rsidR="00470C1E" w:rsidRPr="000A7FF0" w14:paraId="0626AFB2" w14:textId="77777777" w:rsidTr="00183574">
        <w:trPr>
          <w:jc w:val="center"/>
        </w:trPr>
        <w:tc>
          <w:tcPr>
            <w:tcW w:w="922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376F877" w14:textId="77777777" w:rsidR="00470C1E" w:rsidRPr="000A7FF0" w:rsidRDefault="00470C1E" w:rsidP="0043005C">
            <w:pPr>
              <w:pStyle w:val="0-TABLE"/>
              <w:widowControl w:val="0"/>
              <w:rPr>
                <w:sz w:val="22"/>
                <w:szCs w:val="22"/>
              </w:rPr>
            </w:pPr>
            <w:r w:rsidRPr="000A7FF0">
              <w:rPr>
                <w:b/>
                <w:sz w:val="22"/>
                <w:szCs w:val="22"/>
              </w:rPr>
              <w:t>GRANTEE INFORMATION</w:t>
            </w:r>
          </w:p>
        </w:tc>
      </w:tr>
      <w:tr w:rsidR="00DE36AD" w:rsidRPr="000A7FF0" w14:paraId="27496FB1" w14:textId="77777777" w:rsidTr="00183574">
        <w:trPr>
          <w:jc w:val="center"/>
        </w:trPr>
        <w:tc>
          <w:tcPr>
            <w:tcW w:w="3055" w:type="dxa"/>
            <w:tcBorders>
              <w:top w:val="single" w:sz="4" w:space="0" w:color="auto"/>
              <w:left w:val="single" w:sz="4" w:space="0" w:color="auto"/>
              <w:bottom w:val="single" w:sz="4" w:space="0" w:color="auto"/>
              <w:right w:val="single" w:sz="4" w:space="0" w:color="auto"/>
            </w:tcBorders>
            <w:vAlign w:val="center"/>
            <w:hideMark/>
          </w:tcPr>
          <w:p w14:paraId="152EF790" w14:textId="77777777" w:rsidR="00DE36AD" w:rsidRPr="000A7FF0" w:rsidRDefault="00DE36AD" w:rsidP="00DE36AD">
            <w:pPr>
              <w:pStyle w:val="0-TABLE"/>
              <w:widowControl w:val="0"/>
              <w:ind w:left="154"/>
              <w:jc w:val="right"/>
              <w:rPr>
                <w:b/>
                <w:sz w:val="22"/>
                <w:szCs w:val="22"/>
              </w:rPr>
            </w:pPr>
            <w:r w:rsidRPr="000A7FF0">
              <w:rPr>
                <w:b/>
                <w:sz w:val="22"/>
                <w:szCs w:val="22"/>
              </w:rPr>
              <w:t>Grantee:</w:t>
            </w:r>
          </w:p>
        </w:tc>
        <w:sdt>
          <w:sdtPr>
            <w:rPr>
              <w:sz w:val="22"/>
              <w:szCs w:val="22"/>
            </w:rPr>
            <w:id w:val="-173260723"/>
            <w:placeholder>
              <w:docPart w:val="7ECADC7A2B334191821A0948E9537C34"/>
            </w:placeholder>
            <w:showingPlcHdr/>
            <w:text/>
          </w:sdtPr>
          <w:sdtEndPr/>
          <w:sdtContent>
            <w:tc>
              <w:tcPr>
                <w:tcW w:w="6171" w:type="dxa"/>
                <w:tcBorders>
                  <w:top w:val="single" w:sz="4" w:space="0" w:color="auto"/>
                  <w:left w:val="single" w:sz="4" w:space="0" w:color="auto"/>
                  <w:bottom w:val="single" w:sz="4" w:space="0" w:color="auto"/>
                  <w:right w:val="single" w:sz="4" w:space="0" w:color="auto"/>
                </w:tcBorders>
              </w:tcPr>
              <w:p w14:paraId="45DC161F" w14:textId="717F5C75" w:rsidR="00DE36AD" w:rsidRPr="000A7FF0" w:rsidRDefault="00815554" w:rsidP="00DE36AD">
                <w:pPr>
                  <w:pStyle w:val="0-TABLE"/>
                  <w:widowControl w:val="0"/>
                  <w:ind w:left="0"/>
                  <w:rPr>
                    <w:sz w:val="22"/>
                    <w:szCs w:val="22"/>
                  </w:rPr>
                </w:pPr>
                <w:r w:rsidRPr="000A7FF0">
                  <w:rPr>
                    <w:rStyle w:val="PlaceholderText"/>
                    <w:sz w:val="22"/>
                    <w:szCs w:val="22"/>
                  </w:rPr>
                  <w:t>Grantee</w:t>
                </w:r>
              </w:p>
            </w:tc>
          </w:sdtContent>
        </w:sdt>
      </w:tr>
      <w:tr w:rsidR="00DE36AD" w:rsidRPr="000A7FF0" w14:paraId="42724FE0" w14:textId="77777777" w:rsidTr="00183574">
        <w:trPr>
          <w:jc w:val="center"/>
        </w:trPr>
        <w:tc>
          <w:tcPr>
            <w:tcW w:w="3055" w:type="dxa"/>
            <w:tcBorders>
              <w:top w:val="single" w:sz="4" w:space="0" w:color="auto"/>
              <w:left w:val="single" w:sz="4" w:space="0" w:color="auto"/>
              <w:bottom w:val="single" w:sz="4" w:space="0" w:color="auto"/>
              <w:right w:val="single" w:sz="4" w:space="0" w:color="auto"/>
            </w:tcBorders>
            <w:vAlign w:val="center"/>
            <w:hideMark/>
          </w:tcPr>
          <w:p w14:paraId="474E9744" w14:textId="77777777" w:rsidR="00DE36AD" w:rsidRPr="000A7FF0" w:rsidRDefault="00DE36AD" w:rsidP="00DE36AD">
            <w:pPr>
              <w:pStyle w:val="0-TABLE"/>
              <w:widowControl w:val="0"/>
              <w:ind w:left="154"/>
              <w:jc w:val="right"/>
              <w:rPr>
                <w:b/>
                <w:sz w:val="22"/>
                <w:szCs w:val="22"/>
              </w:rPr>
            </w:pPr>
            <w:r w:rsidRPr="000A7FF0">
              <w:rPr>
                <w:b/>
                <w:sz w:val="22"/>
                <w:szCs w:val="22"/>
              </w:rPr>
              <w:t>Address:</w:t>
            </w:r>
          </w:p>
        </w:tc>
        <w:tc>
          <w:tcPr>
            <w:tcW w:w="6171" w:type="dxa"/>
            <w:tcBorders>
              <w:top w:val="single" w:sz="4" w:space="0" w:color="auto"/>
              <w:left w:val="single" w:sz="4" w:space="0" w:color="auto"/>
              <w:bottom w:val="single" w:sz="4" w:space="0" w:color="auto"/>
              <w:right w:val="single" w:sz="4" w:space="0" w:color="auto"/>
            </w:tcBorders>
          </w:tcPr>
          <w:p w14:paraId="0A6AE8D1" w14:textId="3A6922E9" w:rsidR="00DE36AD" w:rsidRPr="000A7FF0" w:rsidRDefault="00DE36AD" w:rsidP="00DE36AD">
            <w:pPr>
              <w:pStyle w:val="0-TABLE"/>
              <w:widowControl w:val="0"/>
              <w:ind w:left="0"/>
              <w:rPr>
                <w:sz w:val="22"/>
                <w:szCs w:val="22"/>
              </w:rPr>
            </w:pPr>
          </w:p>
        </w:tc>
      </w:tr>
      <w:tr w:rsidR="00DE36AD" w:rsidRPr="000A7FF0" w14:paraId="7B9C8D4D" w14:textId="77777777" w:rsidTr="00183574">
        <w:trPr>
          <w:jc w:val="center"/>
        </w:trPr>
        <w:tc>
          <w:tcPr>
            <w:tcW w:w="3055" w:type="dxa"/>
            <w:tcBorders>
              <w:top w:val="single" w:sz="4" w:space="0" w:color="auto"/>
              <w:left w:val="single" w:sz="4" w:space="0" w:color="auto"/>
              <w:bottom w:val="single" w:sz="4" w:space="0" w:color="auto"/>
              <w:right w:val="single" w:sz="4" w:space="0" w:color="auto"/>
            </w:tcBorders>
            <w:vAlign w:val="center"/>
            <w:hideMark/>
          </w:tcPr>
          <w:p w14:paraId="366F15D3" w14:textId="77777777" w:rsidR="00DE36AD" w:rsidRPr="000A7FF0" w:rsidRDefault="00DE36AD" w:rsidP="00DE36AD">
            <w:pPr>
              <w:pStyle w:val="0-TABLE"/>
              <w:widowControl w:val="0"/>
              <w:ind w:left="154"/>
              <w:jc w:val="right"/>
              <w:rPr>
                <w:b/>
                <w:sz w:val="22"/>
                <w:szCs w:val="22"/>
              </w:rPr>
            </w:pPr>
            <w:r w:rsidRPr="000A7FF0">
              <w:rPr>
                <w:b/>
                <w:sz w:val="22"/>
                <w:szCs w:val="22"/>
              </w:rPr>
              <w:t>Administrator:</w:t>
            </w:r>
          </w:p>
        </w:tc>
        <w:sdt>
          <w:sdtPr>
            <w:rPr>
              <w:sz w:val="22"/>
              <w:szCs w:val="22"/>
            </w:rPr>
            <w:id w:val="2031686959"/>
            <w:placeholder>
              <w:docPart w:val="1E90DA531CB741AAB90BBFFF47D0ECBC"/>
            </w:placeholder>
            <w:showingPlcHdr/>
            <w:text/>
          </w:sdtPr>
          <w:sdtEndPr/>
          <w:sdtContent>
            <w:tc>
              <w:tcPr>
                <w:tcW w:w="6171" w:type="dxa"/>
                <w:tcBorders>
                  <w:top w:val="single" w:sz="4" w:space="0" w:color="auto"/>
                  <w:left w:val="single" w:sz="4" w:space="0" w:color="auto"/>
                  <w:bottom w:val="single" w:sz="4" w:space="0" w:color="auto"/>
                  <w:right w:val="single" w:sz="4" w:space="0" w:color="auto"/>
                </w:tcBorders>
              </w:tcPr>
              <w:p w14:paraId="5EA50423" w14:textId="6948E2F6" w:rsidR="00DE36AD" w:rsidRPr="000A7FF0" w:rsidRDefault="00815554" w:rsidP="00DE36AD">
                <w:pPr>
                  <w:pStyle w:val="0-TABLE"/>
                  <w:widowControl w:val="0"/>
                  <w:ind w:left="0"/>
                  <w:rPr>
                    <w:sz w:val="22"/>
                    <w:szCs w:val="22"/>
                  </w:rPr>
                </w:pPr>
                <w:r w:rsidRPr="000A7FF0">
                  <w:rPr>
                    <w:rStyle w:val="PlaceholderText"/>
                    <w:sz w:val="22"/>
                    <w:szCs w:val="22"/>
                  </w:rPr>
                  <w:t>Grantee Agreement Administrator</w:t>
                </w:r>
              </w:p>
            </w:tc>
          </w:sdtContent>
        </w:sdt>
      </w:tr>
      <w:tr w:rsidR="00DE36AD" w:rsidRPr="000A7FF0" w14:paraId="30100C67" w14:textId="77777777" w:rsidTr="00183574">
        <w:trPr>
          <w:jc w:val="center"/>
        </w:trPr>
        <w:tc>
          <w:tcPr>
            <w:tcW w:w="3055" w:type="dxa"/>
            <w:tcBorders>
              <w:top w:val="single" w:sz="4" w:space="0" w:color="auto"/>
              <w:left w:val="single" w:sz="4" w:space="0" w:color="auto"/>
              <w:bottom w:val="single" w:sz="4" w:space="0" w:color="auto"/>
              <w:right w:val="single" w:sz="4" w:space="0" w:color="auto"/>
            </w:tcBorders>
            <w:vAlign w:val="center"/>
            <w:hideMark/>
          </w:tcPr>
          <w:p w14:paraId="3FE5B3F7" w14:textId="77777777" w:rsidR="00DE36AD" w:rsidRPr="000A7FF0" w:rsidRDefault="00DE36AD" w:rsidP="00DE36AD">
            <w:pPr>
              <w:pStyle w:val="0-TABLE"/>
              <w:widowControl w:val="0"/>
              <w:ind w:left="154"/>
              <w:jc w:val="right"/>
              <w:rPr>
                <w:b/>
                <w:sz w:val="22"/>
                <w:szCs w:val="22"/>
              </w:rPr>
            </w:pPr>
            <w:r w:rsidRPr="000A7FF0">
              <w:rPr>
                <w:b/>
                <w:sz w:val="22"/>
                <w:szCs w:val="22"/>
              </w:rPr>
              <w:t>Phone:</w:t>
            </w:r>
          </w:p>
        </w:tc>
        <w:sdt>
          <w:sdtPr>
            <w:rPr>
              <w:sz w:val="22"/>
              <w:szCs w:val="22"/>
            </w:rPr>
            <w:id w:val="-1462261144"/>
            <w:placeholder>
              <w:docPart w:val="DDB052BA09E14AA989AAA44D1F5E5D96"/>
            </w:placeholder>
            <w:showingPlcHdr/>
            <w:text/>
          </w:sdtPr>
          <w:sdtEndPr/>
          <w:sdtContent>
            <w:tc>
              <w:tcPr>
                <w:tcW w:w="6171" w:type="dxa"/>
                <w:tcBorders>
                  <w:top w:val="single" w:sz="4" w:space="0" w:color="auto"/>
                  <w:left w:val="single" w:sz="4" w:space="0" w:color="auto"/>
                  <w:bottom w:val="single" w:sz="4" w:space="0" w:color="auto"/>
                  <w:right w:val="single" w:sz="4" w:space="0" w:color="auto"/>
                </w:tcBorders>
              </w:tcPr>
              <w:p w14:paraId="6A35E145" w14:textId="409C3A04" w:rsidR="00DE36AD" w:rsidRPr="000A7FF0" w:rsidRDefault="00815554" w:rsidP="00DE36AD">
                <w:pPr>
                  <w:pStyle w:val="0-TABLE"/>
                  <w:widowControl w:val="0"/>
                  <w:ind w:left="0"/>
                  <w:rPr>
                    <w:sz w:val="22"/>
                    <w:szCs w:val="22"/>
                  </w:rPr>
                </w:pPr>
                <w:r w:rsidRPr="000A7FF0">
                  <w:rPr>
                    <w:rStyle w:val="PlaceholderText"/>
                    <w:sz w:val="22"/>
                    <w:szCs w:val="22"/>
                  </w:rPr>
                  <w:t>Phone number</w:t>
                </w:r>
              </w:p>
            </w:tc>
          </w:sdtContent>
        </w:sdt>
      </w:tr>
      <w:tr w:rsidR="00DE36AD" w:rsidRPr="000A7FF0" w14:paraId="6CE5A3A8" w14:textId="77777777" w:rsidTr="00183574">
        <w:trPr>
          <w:jc w:val="center"/>
        </w:trPr>
        <w:tc>
          <w:tcPr>
            <w:tcW w:w="3055" w:type="dxa"/>
            <w:tcBorders>
              <w:top w:val="single" w:sz="4" w:space="0" w:color="auto"/>
              <w:left w:val="single" w:sz="4" w:space="0" w:color="auto"/>
              <w:bottom w:val="single" w:sz="4" w:space="0" w:color="auto"/>
              <w:right w:val="single" w:sz="4" w:space="0" w:color="auto"/>
            </w:tcBorders>
            <w:vAlign w:val="center"/>
            <w:hideMark/>
          </w:tcPr>
          <w:p w14:paraId="72B89A51" w14:textId="77777777" w:rsidR="00DE36AD" w:rsidRPr="000A7FF0" w:rsidRDefault="00DE36AD" w:rsidP="00DE36AD">
            <w:pPr>
              <w:pStyle w:val="0-TABLE"/>
              <w:widowControl w:val="0"/>
              <w:ind w:left="154"/>
              <w:jc w:val="right"/>
              <w:rPr>
                <w:b/>
                <w:sz w:val="22"/>
                <w:szCs w:val="22"/>
              </w:rPr>
            </w:pPr>
            <w:r w:rsidRPr="000A7FF0">
              <w:rPr>
                <w:b/>
                <w:sz w:val="22"/>
                <w:szCs w:val="22"/>
              </w:rPr>
              <w:t>Email:</w:t>
            </w:r>
          </w:p>
        </w:tc>
        <w:tc>
          <w:tcPr>
            <w:tcW w:w="6171" w:type="dxa"/>
            <w:tcBorders>
              <w:top w:val="single" w:sz="4" w:space="0" w:color="auto"/>
              <w:left w:val="single" w:sz="4" w:space="0" w:color="auto"/>
              <w:bottom w:val="single" w:sz="4" w:space="0" w:color="auto"/>
              <w:right w:val="single" w:sz="4" w:space="0" w:color="auto"/>
            </w:tcBorders>
          </w:tcPr>
          <w:p w14:paraId="2F04F988" w14:textId="51925674" w:rsidR="00DE36AD" w:rsidRPr="000A7FF0" w:rsidRDefault="00DE36AD" w:rsidP="00DE36AD">
            <w:pPr>
              <w:pStyle w:val="0-TABLE"/>
              <w:widowControl w:val="0"/>
              <w:ind w:left="0"/>
              <w:rPr>
                <w:sz w:val="22"/>
                <w:szCs w:val="22"/>
              </w:rPr>
            </w:pPr>
          </w:p>
        </w:tc>
      </w:tr>
      <w:tr w:rsidR="00D0111E" w:rsidRPr="000A7FF0" w14:paraId="76390281" w14:textId="77777777" w:rsidTr="00183574">
        <w:trPr>
          <w:jc w:val="center"/>
        </w:trPr>
        <w:tc>
          <w:tcPr>
            <w:tcW w:w="3055" w:type="dxa"/>
            <w:tcBorders>
              <w:top w:val="single" w:sz="4" w:space="0" w:color="auto"/>
              <w:left w:val="single" w:sz="4" w:space="0" w:color="auto"/>
              <w:bottom w:val="single" w:sz="4" w:space="0" w:color="auto"/>
              <w:right w:val="single" w:sz="4" w:space="0" w:color="auto"/>
            </w:tcBorders>
            <w:vAlign w:val="center"/>
            <w:hideMark/>
          </w:tcPr>
          <w:p w14:paraId="40C44849" w14:textId="43E62201" w:rsidR="00D0111E" w:rsidRPr="000A7FF0" w:rsidRDefault="00D0111E" w:rsidP="00D0111E">
            <w:pPr>
              <w:pStyle w:val="0-TABLE"/>
              <w:widowControl w:val="0"/>
              <w:ind w:left="154"/>
              <w:jc w:val="right"/>
              <w:rPr>
                <w:b/>
                <w:sz w:val="22"/>
                <w:szCs w:val="22"/>
              </w:rPr>
            </w:pPr>
            <w:r w:rsidRPr="000A7FF0">
              <w:rPr>
                <w:b/>
                <w:sz w:val="22"/>
                <w:szCs w:val="22"/>
              </w:rPr>
              <w:t>Fiscal Contact:</w:t>
            </w:r>
          </w:p>
        </w:tc>
        <w:tc>
          <w:tcPr>
            <w:tcW w:w="6171" w:type="dxa"/>
            <w:tcBorders>
              <w:top w:val="single" w:sz="4" w:space="0" w:color="auto"/>
              <w:left w:val="single" w:sz="4" w:space="0" w:color="auto"/>
              <w:bottom w:val="single" w:sz="4" w:space="0" w:color="auto"/>
              <w:right w:val="single" w:sz="4" w:space="0" w:color="auto"/>
            </w:tcBorders>
          </w:tcPr>
          <w:p w14:paraId="4515F3DB" w14:textId="10B5B2D1" w:rsidR="00D0111E" w:rsidRPr="000A7FF0" w:rsidRDefault="00D0111E" w:rsidP="00D0111E">
            <w:pPr>
              <w:pStyle w:val="0-TABLE"/>
              <w:widowControl w:val="0"/>
              <w:ind w:left="0"/>
              <w:rPr>
                <w:sz w:val="22"/>
                <w:szCs w:val="22"/>
              </w:rPr>
            </w:pPr>
          </w:p>
        </w:tc>
      </w:tr>
      <w:tr w:rsidR="00D0111E" w:rsidRPr="000A7FF0" w14:paraId="79D5E30E" w14:textId="77777777" w:rsidTr="00183574">
        <w:trPr>
          <w:jc w:val="center"/>
        </w:trPr>
        <w:tc>
          <w:tcPr>
            <w:tcW w:w="3055" w:type="dxa"/>
            <w:tcBorders>
              <w:top w:val="single" w:sz="4" w:space="0" w:color="auto"/>
              <w:left w:val="single" w:sz="4" w:space="0" w:color="auto"/>
              <w:bottom w:val="single" w:sz="4" w:space="0" w:color="auto"/>
              <w:right w:val="single" w:sz="4" w:space="0" w:color="auto"/>
            </w:tcBorders>
            <w:vAlign w:val="center"/>
            <w:hideMark/>
          </w:tcPr>
          <w:p w14:paraId="042208ED" w14:textId="77777777" w:rsidR="00D0111E" w:rsidRPr="000A7FF0" w:rsidRDefault="00D0111E" w:rsidP="00D0111E">
            <w:pPr>
              <w:pStyle w:val="0-TABLE"/>
              <w:widowControl w:val="0"/>
              <w:ind w:left="154"/>
              <w:jc w:val="right"/>
              <w:rPr>
                <w:b/>
                <w:sz w:val="22"/>
                <w:szCs w:val="22"/>
              </w:rPr>
            </w:pPr>
            <w:r w:rsidRPr="000A7FF0">
              <w:rPr>
                <w:b/>
                <w:sz w:val="22"/>
                <w:szCs w:val="22"/>
              </w:rPr>
              <w:t>Phone:</w:t>
            </w:r>
          </w:p>
        </w:tc>
        <w:tc>
          <w:tcPr>
            <w:tcW w:w="6171" w:type="dxa"/>
            <w:tcBorders>
              <w:top w:val="single" w:sz="4" w:space="0" w:color="auto"/>
              <w:left w:val="single" w:sz="4" w:space="0" w:color="auto"/>
              <w:bottom w:val="single" w:sz="4" w:space="0" w:color="auto"/>
              <w:right w:val="single" w:sz="4" w:space="0" w:color="auto"/>
            </w:tcBorders>
          </w:tcPr>
          <w:p w14:paraId="28BD1B87" w14:textId="2599C342" w:rsidR="00D0111E" w:rsidRPr="000A7FF0" w:rsidRDefault="00D0111E" w:rsidP="00D0111E">
            <w:pPr>
              <w:pStyle w:val="0-TABLE"/>
              <w:widowControl w:val="0"/>
              <w:ind w:left="0"/>
              <w:rPr>
                <w:sz w:val="22"/>
                <w:szCs w:val="22"/>
              </w:rPr>
            </w:pPr>
          </w:p>
        </w:tc>
      </w:tr>
      <w:tr w:rsidR="00D0111E" w:rsidRPr="000A7FF0" w14:paraId="1864ACA8" w14:textId="77777777" w:rsidTr="00183574">
        <w:trPr>
          <w:jc w:val="center"/>
        </w:trPr>
        <w:tc>
          <w:tcPr>
            <w:tcW w:w="3055" w:type="dxa"/>
            <w:tcBorders>
              <w:top w:val="single" w:sz="4" w:space="0" w:color="auto"/>
              <w:left w:val="single" w:sz="4" w:space="0" w:color="auto"/>
              <w:bottom w:val="single" w:sz="4" w:space="0" w:color="auto"/>
              <w:right w:val="single" w:sz="4" w:space="0" w:color="auto"/>
            </w:tcBorders>
            <w:vAlign w:val="center"/>
            <w:hideMark/>
          </w:tcPr>
          <w:p w14:paraId="1D748833" w14:textId="77777777" w:rsidR="00D0111E" w:rsidRPr="000A7FF0" w:rsidRDefault="00D0111E" w:rsidP="00D0111E">
            <w:pPr>
              <w:pStyle w:val="0-TABLE"/>
              <w:widowControl w:val="0"/>
              <w:ind w:left="154"/>
              <w:jc w:val="right"/>
              <w:rPr>
                <w:b/>
                <w:sz w:val="22"/>
                <w:szCs w:val="22"/>
              </w:rPr>
            </w:pPr>
            <w:r w:rsidRPr="000A7FF0">
              <w:rPr>
                <w:b/>
                <w:sz w:val="22"/>
                <w:szCs w:val="22"/>
              </w:rPr>
              <w:t>Email:</w:t>
            </w:r>
          </w:p>
        </w:tc>
        <w:tc>
          <w:tcPr>
            <w:tcW w:w="6171" w:type="dxa"/>
            <w:tcBorders>
              <w:top w:val="single" w:sz="4" w:space="0" w:color="auto"/>
              <w:left w:val="single" w:sz="4" w:space="0" w:color="auto"/>
              <w:bottom w:val="single" w:sz="4" w:space="0" w:color="auto"/>
              <w:right w:val="single" w:sz="4" w:space="0" w:color="auto"/>
            </w:tcBorders>
          </w:tcPr>
          <w:p w14:paraId="1A99C699" w14:textId="16E491D2" w:rsidR="00D0111E" w:rsidRPr="000A7FF0" w:rsidRDefault="00D0111E" w:rsidP="00D0111E">
            <w:pPr>
              <w:pStyle w:val="0-TABLE"/>
              <w:widowControl w:val="0"/>
              <w:ind w:left="0"/>
              <w:rPr>
                <w:sz w:val="22"/>
                <w:szCs w:val="22"/>
              </w:rPr>
            </w:pPr>
          </w:p>
        </w:tc>
      </w:tr>
      <w:tr w:rsidR="00470C1E" w:rsidRPr="000A7FF0" w14:paraId="683D5576" w14:textId="77777777" w:rsidTr="00183574">
        <w:trPr>
          <w:jc w:val="center"/>
        </w:trPr>
        <w:tc>
          <w:tcPr>
            <w:tcW w:w="922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9407109" w14:textId="77777777" w:rsidR="00470C1E" w:rsidRPr="000A7FF0" w:rsidRDefault="00470C1E" w:rsidP="0043005C">
            <w:pPr>
              <w:pStyle w:val="0-TABLE"/>
              <w:widowControl w:val="0"/>
              <w:rPr>
                <w:sz w:val="22"/>
                <w:szCs w:val="22"/>
              </w:rPr>
            </w:pPr>
            <w:r w:rsidRPr="000A7FF0">
              <w:rPr>
                <w:b/>
                <w:sz w:val="22"/>
                <w:szCs w:val="22"/>
              </w:rPr>
              <w:t>HECC INFORMATION</w:t>
            </w:r>
          </w:p>
        </w:tc>
      </w:tr>
      <w:tr w:rsidR="00670204" w:rsidRPr="000A7FF0" w14:paraId="0C7EA5F0" w14:textId="77777777" w:rsidTr="00183574">
        <w:trPr>
          <w:jc w:val="center"/>
        </w:trPr>
        <w:tc>
          <w:tcPr>
            <w:tcW w:w="3055" w:type="dxa"/>
            <w:tcBorders>
              <w:top w:val="single" w:sz="4" w:space="0" w:color="auto"/>
              <w:left w:val="single" w:sz="4" w:space="0" w:color="auto"/>
              <w:bottom w:val="single" w:sz="4" w:space="0" w:color="auto"/>
              <w:right w:val="single" w:sz="4" w:space="0" w:color="auto"/>
            </w:tcBorders>
            <w:vAlign w:val="center"/>
            <w:hideMark/>
          </w:tcPr>
          <w:p w14:paraId="14047EFD" w14:textId="77777777" w:rsidR="00670204" w:rsidRPr="000A7FF0" w:rsidRDefault="00670204" w:rsidP="00670204">
            <w:pPr>
              <w:pStyle w:val="0-TABLE"/>
              <w:widowControl w:val="0"/>
              <w:jc w:val="right"/>
              <w:rPr>
                <w:b/>
                <w:sz w:val="22"/>
                <w:szCs w:val="22"/>
              </w:rPr>
            </w:pPr>
            <w:r w:rsidRPr="000A7FF0">
              <w:rPr>
                <w:b/>
                <w:sz w:val="22"/>
                <w:szCs w:val="22"/>
              </w:rPr>
              <w:t>Administrator:</w:t>
            </w:r>
          </w:p>
        </w:tc>
        <w:tc>
          <w:tcPr>
            <w:tcW w:w="6171" w:type="dxa"/>
            <w:tcBorders>
              <w:top w:val="single" w:sz="4" w:space="0" w:color="auto"/>
              <w:left w:val="single" w:sz="4" w:space="0" w:color="auto"/>
              <w:bottom w:val="single" w:sz="4" w:space="0" w:color="auto"/>
              <w:right w:val="single" w:sz="4" w:space="0" w:color="auto"/>
            </w:tcBorders>
          </w:tcPr>
          <w:p w14:paraId="0B8871B3" w14:textId="06DA26A9" w:rsidR="00670204" w:rsidRPr="000A7FF0" w:rsidRDefault="000A7FF0" w:rsidP="00670204">
            <w:pPr>
              <w:pStyle w:val="0-TABLE"/>
              <w:widowControl w:val="0"/>
              <w:ind w:left="0"/>
              <w:rPr>
                <w:sz w:val="22"/>
                <w:szCs w:val="22"/>
              </w:rPr>
            </w:pPr>
            <w:r>
              <w:rPr>
                <w:sz w:val="22"/>
                <w:szCs w:val="22"/>
              </w:rPr>
              <w:t>Stephanie White, Ed.D.</w:t>
            </w:r>
          </w:p>
        </w:tc>
      </w:tr>
      <w:tr w:rsidR="00670204" w:rsidRPr="000A7FF0" w14:paraId="428AF713" w14:textId="77777777" w:rsidTr="00183574">
        <w:trPr>
          <w:jc w:val="center"/>
        </w:trPr>
        <w:tc>
          <w:tcPr>
            <w:tcW w:w="3055" w:type="dxa"/>
            <w:tcBorders>
              <w:top w:val="single" w:sz="4" w:space="0" w:color="auto"/>
              <w:left w:val="single" w:sz="4" w:space="0" w:color="auto"/>
              <w:bottom w:val="single" w:sz="4" w:space="0" w:color="auto"/>
              <w:right w:val="single" w:sz="4" w:space="0" w:color="auto"/>
            </w:tcBorders>
            <w:vAlign w:val="center"/>
            <w:hideMark/>
          </w:tcPr>
          <w:p w14:paraId="71B0ADB8" w14:textId="77777777" w:rsidR="00670204" w:rsidRPr="000A7FF0" w:rsidRDefault="00670204" w:rsidP="00670204">
            <w:pPr>
              <w:pStyle w:val="0-TABLE"/>
              <w:widowControl w:val="0"/>
              <w:jc w:val="right"/>
              <w:rPr>
                <w:b/>
                <w:sz w:val="22"/>
                <w:szCs w:val="22"/>
              </w:rPr>
            </w:pPr>
            <w:r w:rsidRPr="000A7FF0">
              <w:rPr>
                <w:b/>
                <w:sz w:val="22"/>
                <w:szCs w:val="22"/>
              </w:rPr>
              <w:t>Phone:</w:t>
            </w:r>
          </w:p>
        </w:tc>
        <w:tc>
          <w:tcPr>
            <w:tcW w:w="6171" w:type="dxa"/>
            <w:tcBorders>
              <w:top w:val="single" w:sz="4" w:space="0" w:color="auto"/>
              <w:left w:val="single" w:sz="4" w:space="0" w:color="auto"/>
              <w:bottom w:val="single" w:sz="4" w:space="0" w:color="auto"/>
              <w:right w:val="single" w:sz="4" w:space="0" w:color="auto"/>
            </w:tcBorders>
          </w:tcPr>
          <w:p w14:paraId="22055B44" w14:textId="13B91606" w:rsidR="00670204" w:rsidRPr="000A7FF0" w:rsidRDefault="00F56503" w:rsidP="00670204">
            <w:pPr>
              <w:pStyle w:val="0-TABLE"/>
              <w:widowControl w:val="0"/>
              <w:ind w:left="0"/>
              <w:rPr>
                <w:sz w:val="22"/>
                <w:szCs w:val="22"/>
              </w:rPr>
            </w:pPr>
            <w:sdt>
              <w:sdtPr>
                <w:id w:val="476657447"/>
                <w:placeholder>
                  <w:docPart w:val="242D6EF3845F497DB449BF43DD51E49F"/>
                </w:placeholder>
                <w:text/>
              </w:sdtPr>
              <w:sdtEndPr/>
              <w:sdtContent>
                <w:r w:rsidR="000A7FF0">
                  <w:t>971-600-5330</w:t>
                </w:r>
              </w:sdtContent>
            </w:sdt>
          </w:p>
        </w:tc>
      </w:tr>
      <w:tr w:rsidR="00670204" w:rsidRPr="000A7FF0" w14:paraId="734A360A" w14:textId="77777777" w:rsidTr="00183574">
        <w:trPr>
          <w:jc w:val="center"/>
        </w:trPr>
        <w:tc>
          <w:tcPr>
            <w:tcW w:w="3055" w:type="dxa"/>
            <w:tcBorders>
              <w:top w:val="single" w:sz="4" w:space="0" w:color="auto"/>
              <w:left w:val="single" w:sz="4" w:space="0" w:color="auto"/>
              <w:bottom w:val="single" w:sz="4" w:space="0" w:color="auto"/>
              <w:right w:val="single" w:sz="4" w:space="0" w:color="auto"/>
            </w:tcBorders>
            <w:vAlign w:val="center"/>
            <w:hideMark/>
          </w:tcPr>
          <w:p w14:paraId="683576A8" w14:textId="77777777" w:rsidR="00670204" w:rsidRPr="000A7FF0" w:rsidRDefault="00670204" w:rsidP="00670204">
            <w:pPr>
              <w:pStyle w:val="0-TABLE"/>
              <w:widowControl w:val="0"/>
              <w:jc w:val="right"/>
              <w:rPr>
                <w:b/>
                <w:sz w:val="22"/>
                <w:szCs w:val="22"/>
              </w:rPr>
            </w:pPr>
            <w:r w:rsidRPr="000A7FF0">
              <w:rPr>
                <w:b/>
                <w:sz w:val="22"/>
                <w:szCs w:val="22"/>
              </w:rPr>
              <w:t>Email:</w:t>
            </w:r>
          </w:p>
        </w:tc>
        <w:tc>
          <w:tcPr>
            <w:tcW w:w="6171" w:type="dxa"/>
            <w:tcBorders>
              <w:top w:val="single" w:sz="4" w:space="0" w:color="auto"/>
              <w:left w:val="single" w:sz="4" w:space="0" w:color="auto"/>
              <w:bottom w:val="single" w:sz="4" w:space="0" w:color="auto"/>
              <w:right w:val="single" w:sz="4" w:space="0" w:color="auto"/>
            </w:tcBorders>
          </w:tcPr>
          <w:p w14:paraId="6615F44E" w14:textId="36F3AB08" w:rsidR="00670204" w:rsidRPr="000A7FF0" w:rsidRDefault="000A7FF0" w:rsidP="00670204">
            <w:pPr>
              <w:pStyle w:val="0-TABLE"/>
              <w:widowControl w:val="0"/>
              <w:ind w:left="0"/>
              <w:rPr>
                <w:sz w:val="22"/>
                <w:szCs w:val="22"/>
              </w:rPr>
            </w:pPr>
            <w:hyperlink r:id="rId12" w:history="1">
              <w:r w:rsidRPr="00CD72F2">
                <w:rPr>
                  <w:rStyle w:val="Hyperlink"/>
                  <w:sz w:val="22"/>
                  <w:szCs w:val="22"/>
                </w:rPr>
                <w:t>Stephanie.white@hecc.oregon.gov</w:t>
              </w:r>
            </w:hyperlink>
            <w:r>
              <w:rPr>
                <w:sz w:val="22"/>
                <w:szCs w:val="22"/>
              </w:rPr>
              <w:t xml:space="preserve"> </w:t>
            </w:r>
          </w:p>
        </w:tc>
      </w:tr>
      <w:tr w:rsidR="00670204" w:rsidRPr="000A7FF0" w14:paraId="101A0FA5" w14:textId="77777777" w:rsidTr="00183574">
        <w:trPr>
          <w:jc w:val="center"/>
        </w:trPr>
        <w:tc>
          <w:tcPr>
            <w:tcW w:w="3055" w:type="dxa"/>
            <w:tcBorders>
              <w:top w:val="single" w:sz="4" w:space="0" w:color="auto"/>
              <w:left w:val="single" w:sz="4" w:space="0" w:color="auto"/>
              <w:bottom w:val="single" w:sz="4" w:space="0" w:color="auto"/>
              <w:right w:val="single" w:sz="4" w:space="0" w:color="auto"/>
            </w:tcBorders>
            <w:vAlign w:val="center"/>
            <w:hideMark/>
          </w:tcPr>
          <w:p w14:paraId="01081872" w14:textId="70731BC0" w:rsidR="00670204" w:rsidRPr="000A7FF0" w:rsidRDefault="00670204" w:rsidP="00670204">
            <w:pPr>
              <w:pStyle w:val="0-TABLE"/>
              <w:widowControl w:val="0"/>
              <w:jc w:val="right"/>
              <w:rPr>
                <w:b/>
                <w:sz w:val="22"/>
                <w:szCs w:val="22"/>
              </w:rPr>
            </w:pPr>
            <w:r w:rsidRPr="000A7FF0">
              <w:rPr>
                <w:b/>
                <w:sz w:val="22"/>
                <w:szCs w:val="22"/>
              </w:rPr>
              <w:t>Procurement Contact:</w:t>
            </w:r>
          </w:p>
        </w:tc>
        <w:tc>
          <w:tcPr>
            <w:tcW w:w="6171" w:type="dxa"/>
            <w:tcBorders>
              <w:top w:val="single" w:sz="4" w:space="0" w:color="auto"/>
              <w:left w:val="single" w:sz="4" w:space="0" w:color="auto"/>
              <w:bottom w:val="single" w:sz="4" w:space="0" w:color="auto"/>
              <w:right w:val="single" w:sz="4" w:space="0" w:color="auto"/>
            </w:tcBorders>
          </w:tcPr>
          <w:p w14:paraId="2E9E75CD" w14:textId="33837290" w:rsidR="00670204" w:rsidRPr="000A7FF0" w:rsidRDefault="00815554" w:rsidP="00670204">
            <w:pPr>
              <w:pStyle w:val="0-TABLE"/>
              <w:widowControl w:val="0"/>
              <w:ind w:left="0"/>
              <w:rPr>
                <w:sz w:val="22"/>
                <w:szCs w:val="22"/>
              </w:rPr>
            </w:pPr>
            <w:r w:rsidRPr="000A7FF0">
              <w:rPr>
                <w:sz w:val="22"/>
                <w:szCs w:val="22"/>
              </w:rPr>
              <w:t>Jeanie Stuntzner</w:t>
            </w:r>
          </w:p>
        </w:tc>
      </w:tr>
      <w:tr w:rsidR="00670204" w:rsidRPr="000A7FF0" w14:paraId="2E534068" w14:textId="77777777" w:rsidTr="00183574">
        <w:trPr>
          <w:jc w:val="center"/>
        </w:trPr>
        <w:tc>
          <w:tcPr>
            <w:tcW w:w="3055" w:type="dxa"/>
            <w:tcBorders>
              <w:top w:val="single" w:sz="4" w:space="0" w:color="auto"/>
              <w:left w:val="single" w:sz="4" w:space="0" w:color="auto"/>
              <w:bottom w:val="single" w:sz="4" w:space="0" w:color="auto"/>
              <w:right w:val="single" w:sz="4" w:space="0" w:color="auto"/>
            </w:tcBorders>
            <w:vAlign w:val="center"/>
            <w:hideMark/>
          </w:tcPr>
          <w:p w14:paraId="52D6E792" w14:textId="77777777" w:rsidR="00670204" w:rsidRPr="000A7FF0" w:rsidRDefault="00670204" w:rsidP="00670204">
            <w:pPr>
              <w:pStyle w:val="0-TABLE"/>
              <w:widowControl w:val="0"/>
              <w:jc w:val="right"/>
              <w:rPr>
                <w:b/>
                <w:sz w:val="22"/>
                <w:szCs w:val="22"/>
              </w:rPr>
            </w:pPr>
            <w:r w:rsidRPr="000A7FF0">
              <w:rPr>
                <w:b/>
                <w:sz w:val="22"/>
                <w:szCs w:val="22"/>
              </w:rPr>
              <w:t>Phone:</w:t>
            </w:r>
          </w:p>
        </w:tc>
        <w:tc>
          <w:tcPr>
            <w:tcW w:w="6171" w:type="dxa"/>
            <w:tcBorders>
              <w:top w:val="single" w:sz="4" w:space="0" w:color="auto"/>
              <w:left w:val="single" w:sz="4" w:space="0" w:color="auto"/>
              <w:bottom w:val="single" w:sz="4" w:space="0" w:color="auto"/>
              <w:right w:val="single" w:sz="4" w:space="0" w:color="auto"/>
            </w:tcBorders>
          </w:tcPr>
          <w:p w14:paraId="197EBE32" w14:textId="309F640C" w:rsidR="00670204" w:rsidRPr="000A7FF0" w:rsidRDefault="00815554" w:rsidP="00670204">
            <w:pPr>
              <w:pStyle w:val="0-TABLE"/>
              <w:widowControl w:val="0"/>
              <w:ind w:left="0"/>
              <w:rPr>
                <w:sz w:val="22"/>
                <w:szCs w:val="22"/>
              </w:rPr>
            </w:pPr>
            <w:r w:rsidRPr="000A7FF0">
              <w:rPr>
                <w:sz w:val="22"/>
                <w:szCs w:val="22"/>
              </w:rPr>
              <w:t>971-372-1133</w:t>
            </w:r>
          </w:p>
        </w:tc>
      </w:tr>
      <w:tr w:rsidR="00670204" w:rsidRPr="000A7FF0" w14:paraId="4F521987" w14:textId="77777777" w:rsidTr="00183574">
        <w:trPr>
          <w:jc w:val="center"/>
        </w:trPr>
        <w:tc>
          <w:tcPr>
            <w:tcW w:w="3055" w:type="dxa"/>
            <w:tcBorders>
              <w:top w:val="single" w:sz="4" w:space="0" w:color="auto"/>
              <w:left w:val="single" w:sz="4" w:space="0" w:color="auto"/>
              <w:bottom w:val="single" w:sz="4" w:space="0" w:color="auto"/>
              <w:right w:val="single" w:sz="4" w:space="0" w:color="auto"/>
            </w:tcBorders>
            <w:vAlign w:val="center"/>
            <w:hideMark/>
          </w:tcPr>
          <w:p w14:paraId="4ADAB11E" w14:textId="77777777" w:rsidR="00670204" w:rsidRPr="000A7FF0" w:rsidRDefault="00670204" w:rsidP="00670204">
            <w:pPr>
              <w:pStyle w:val="0-TABLE"/>
              <w:widowControl w:val="0"/>
              <w:jc w:val="right"/>
              <w:rPr>
                <w:b/>
                <w:sz w:val="22"/>
                <w:szCs w:val="22"/>
              </w:rPr>
            </w:pPr>
            <w:r w:rsidRPr="000A7FF0">
              <w:rPr>
                <w:b/>
                <w:sz w:val="22"/>
                <w:szCs w:val="22"/>
              </w:rPr>
              <w:t>Email:</w:t>
            </w:r>
          </w:p>
        </w:tc>
        <w:tc>
          <w:tcPr>
            <w:tcW w:w="6171" w:type="dxa"/>
            <w:tcBorders>
              <w:top w:val="single" w:sz="4" w:space="0" w:color="auto"/>
              <w:left w:val="single" w:sz="4" w:space="0" w:color="auto"/>
              <w:bottom w:val="single" w:sz="4" w:space="0" w:color="auto"/>
              <w:right w:val="single" w:sz="4" w:space="0" w:color="auto"/>
            </w:tcBorders>
          </w:tcPr>
          <w:p w14:paraId="42C9B5D9" w14:textId="59E4B9A8" w:rsidR="00670204" w:rsidRPr="000A7FF0" w:rsidRDefault="00F56503" w:rsidP="00670204">
            <w:pPr>
              <w:pStyle w:val="0-TABLE"/>
              <w:widowControl w:val="0"/>
              <w:ind w:left="0"/>
              <w:rPr>
                <w:sz w:val="22"/>
                <w:szCs w:val="22"/>
              </w:rPr>
            </w:pPr>
            <w:hyperlink r:id="rId13" w:history="1">
              <w:r w:rsidR="00815554" w:rsidRPr="000A7FF0">
                <w:rPr>
                  <w:rStyle w:val="Hyperlink"/>
                  <w:sz w:val="22"/>
                  <w:szCs w:val="22"/>
                </w:rPr>
                <w:t>Jeanie.stuntzner@hecc.oregon.gov</w:t>
              </w:r>
            </w:hyperlink>
            <w:r w:rsidR="00815554" w:rsidRPr="000A7FF0">
              <w:rPr>
                <w:sz w:val="22"/>
                <w:szCs w:val="22"/>
              </w:rPr>
              <w:t xml:space="preserve"> </w:t>
            </w:r>
          </w:p>
        </w:tc>
      </w:tr>
    </w:tbl>
    <w:p w14:paraId="1BAA25C3" w14:textId="77777777" w:rsidR="00470C1E" w:rsidRPr="003D0774" w:rsidRDefault="00470C1E" w:rsidP="0043005C">
      <w:pPr>
        <w:pStyle w:val="0-TITLE1"/>
        <w:widowControl w:val="0"/>
        <w:sectPr w:rsidR="00470C1E" w:rsidRPr="003D0774" w:rsidSect="009B6909">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576" w:footer="576" w:gutter="0"/>
          <w:cols w:space="720"/>
          <w:titlePg/>
          <w:docGrid w:linePitch="360"/>
        </w:sectPr>
      </w:pPr>
    </w:p>
    <w:p w14:paraId="69777BE2" w14:textId="4348996C" w:rsidR="00453BDD" w:rsidRPr="003D0774" w:rsidRDefault="00B37EB9" w:rsidP="002B1B8C">
      <w:pPr>
        <w:pStyle w:val="0-TITLE1"/>
        <w:widowControl w:val="0"/>
      </w:pPr>
      <w:r w:rsidRPr="003D0774">
        <w:lastRenderedPageBreak/>
        <w:t>STATE OF OREGON</w:t>
      </w:r>
      <w:r w:rsidRPr="003D0774">
        <w:br/>
      </w:r>
      <w:r w:rsidR="00BE172C" w:rsidRPr="003D0774">
        <w:t xml:space="preserve">GRANT </w:t>
      </w:r>
      <w:r w:rsidR="00453BDD" w:rsidRPr="003D0774">
        <w:t>AGREEMENT</w:t>
      </w:r>
    </w:p>
    <w:p w14:paraId="27D88956" w14:textId="4A94FAF4" w:rsidR="00453BDD" w:rsidRPr="003D0774" w:rsidRDefault="00453BDD" w:rsidP="0043005C">
      <w:pPr>
        <w:pStyle w:val="0-TITLE2"/>
        <w:widowControl w:val="0"/>
      </w:pPr>
      <w:r w:rsidRPr="003D0774">
        <w:t>Agreement No.</w:t>
      </w:r>
      <w:r w:rsidR="009D5040" w:rsidRPr="003D0774">
        <w:t xml:space="preserve"> </w:t>
      </w:r>
      <w:sdt>
        <w:sdtPr>
          <w:id w:val="-1487161698"/>
          <w:placeholder>
            <w:docPart w:val="9CC8DB7FEADF40E7B383C6568AA0F7D1"/>
          </w:placeholder>
          <w:text/>
        </w:sdtPr>
        <w:sdtEndPr/>
        <w:sdtContent>
          <w:r w:rsidR="003F38E0" w:rsidRPr="003D0774">
            <w:t>22-125</w:t>
          </w:r>
          <w:r w:rsidR="00DE36AD" w:rsidRPr="003D0774">
            <w:t>Q</w:t>
          </w:r>
        </w:sdtContent>
      </w:sdt>
    </w:p>
    <w:p w14:paraId="391961DD" w14:textId="7E4A6F0A" w:rsidR="00453BDD" w:rsidRPr="003D0774" w:rsidRDefault="00453BDD" w:rsidP="0043005C">
      <w:pPr>
        <w:pStyle w:val="1-text"/>
        <w:widowControl w:val="0"/>
      </w:pPr>
      <w:r w:rsidRPr="003D0774">
        <w:t xml:space="preserve">This Agreement is between the State of Oregon acting by and through its </w:t>
      </w:r>
      <w:r w:rsidR="00D57AE9" w:rsidRPr="003D0774">
        <w:t>Higher Education Coordinating Commission</w:t>
      </w:r>
      <w:r w:rsidRPr="003D0774">
        <w:t xml:space="preserve"> (</w:t>
      </w:r>
      <w:r w:rsidR="00D57AE9" w:rsidRPr="003D0774">
        <w:t>“HECC”</w:t>
      </w:r>
      <w:r w:rsidRPr="003D0774">
        <w:t>) and</w:t>
      </w:r>
      <w:r w:rsidR="009D5040" w:rsidRPr="003D0774">
        <w:t xml:space="preserve"> </w:t>
      </w:r>
      <w:sdt>
        <w:sdtPr>
          <w:rPr>
            <w:highlight w:val="yellow"/>
          </w:rPr>
          <w:id w:val="467947445"/>
          <w:placeholder>
            <w:docPart w:val="E82C295710A24B599F6D029DEBD34ABE"/>
          </w:placeholder>
          <w:text/>
        </w:sdtPr>
        <w:sdtEndPr/>
        <w:sdtContent>
          <w:r w:rsidR="00815554" w:rsidRPr="003D0774">
            <w:rPr>
              <w:highlight w:val="yellow"/>
            </w:rPr>
            <w:t>GRANTEE</w:t>
          </w:r>
        </w:sdtContent>
      </w:sdt>
      <w:r w:rsidRPr="003D0774">
        <w:t xml:space="preserve"> (“</w:t>
      </w:r>
      <w:r w:rsidR="008463A8" w:rsidRPr="003D0774">
        <w:t>Grantee</w:t>
      </w:r>
      <w:r w:rsidRPr="003D0774">
        <w:t>”), each a “Party” and, together, the “Parties”.</w:t>
      </w:r>
    </w:p>
    <w:p w14:paraId="1DCC28EA" w14:textId="77777777" w:rsidR="00453BDD" w:rsidRPr="003D0774" w:rsidRDefault="00453BDD" w:rsidP="002F7F7E">
      <w:pPr>
        <w:pStyle w:val="1-HEADER"/>
        <w:keepNext w:val="0"/>
        <w:widowControl w:val="0"/>
        <w:numPr>
          <w:ilvl w:val="0"/>
          <w:numId w:val="6"/>
        </w:numPr>
      </w:pPr>
      <w:r w:rsidRPr="003D0774">
        <w:t>AUTHORITY</w:t>
      </w:r>
    </w:p>
    <w:p w14:paraId="3C4A5361" w14:textId="54C67C50" w:rsidR="00453BDD" w:rsidRPr="003D0774" w:rsidRDefault="00453BDD" w:rsidP="0043005C">
      <w:pPr>
        <w:pStyle w:val="1-text"/>
        <w:widowControl w:val="0"/>
      </w:pPr>
      <w:r w:rsidRPr="003D0774">
        <w:t>This Agreement is authorized by</w:t>
      </w:r>
      <w:r w:rsidR="009B6909" w:rsidRPr="003D0774">
        <w:t xml:space="preserve"> </w:t>
      </w:r>
      <w:sdt>
        <w:sdtPr>
          <w:id w:val="-111279087"/>
          <w:placeholder>
            <w:docPart w:val="0DF14F23752A4213AE64A1F20346EE30"/>
          </w:placeholder>
          <w:text/>
        </w:sdtPr>
        <w:sdtEndPr/>
        <w:sdtContent>
          <w:r w:rsidR="006D1FFC" w:rsidRPr="003D0774">
            <w:t>ORS 350.075</w:t>
          </w:r>
        </w:sdtContent>
      </w:sdt>
      <w:r w:rsidR="00025D28" w:rsidRPr="003D0774">
        <w:t>.</w:t>
      </w:r>
    </w:p>
    <w:p w14:paraId="0A6D76D3" w14:textId="77777777" w:rsidR="00453BDD" w:rsidRPr="003D0774" w:rsidRDefault="00453BDD" w:rsidP="0043005C">
      <w:pPr>
        <w:pStyle w:val="1-HEADER"/>
        <w:keepNext w:val="0"/>
        <w:widowControl w:val="0"/>
      </w:pPr>
      <w:r w:rsidRPr="003D0774">
        <w:t>PURPOSE</w:t>
      </w:r>
    </w:p>
    <w:p w14:paraId="63EC2CED" w14:textId="77777777" w:rsidR="006D1FFC" w:rsidRPr="003D0774" w:rsidRDefault="009B6909" w:rsidP="006D1FFC">
      <w:pPr>
        <w:pStyle w:val="1-text"/>
        <w:widowControl w:val="0"/>
      </w:pPr>
      <w:r w:rsidRPr="003D0774">
        <w:t xml:space="preserve">The purpose of this </w:t>
      </w:r>
      <w:r w:rsidR="006D1FFC" w:rsidRPr="003D0774">
        <w:t>Agreement is to provide funding to support activities that will help increase GED® graduate numbers and connect those graduates to jobs or other post-secondary opportunities.</w:t>
      </w:r>
    </w:p>
    <w:p w14:paraId="19026CAE" w14:textId="77777777" w:rsidR="00453BDD" w:rsidRPr="003D0774" w:rsidRDefault="00183574" w:rsidP="0043005C">
      <w:pPr>
        <w:pStyle w:val="1-HEADER"/>
        <w:keepNext w:val="0"/>
        <w:widowControl w:val="0"/>
      </w:pPr>
      <w:r w:rsidRPr="003D0774">
        <w:t>TERM OF AGREEMENT</w:t>
      </w:r>
    </w:p>
    <w:p w14:paraId="0D1009E2" w14:textId="6E5BEF73" w:rsidR="00453BDD" w:rsidRPr="003D0774" w:rsidRDefault="00453BDD" w:rsidP="0043005C">
      <w:pPr>
        <w:pStyle w:val="1-text"/>
        <w:widowControl w:val="0"/>
      </w:pPr>
      <w:r w:rsidRPr="003D0774">
        <w:t xml:space="preserve">This Agreement is effective </w:t>
      </w:r>
      <w:r w:rsidR="009B6909" w:rsidRPr="003D0774">
        <w:t>w</w:t>
      </w:r>
      <w:r w:rsidR="007A03D6" w:rsidRPr="003D0774">
        <w:t xml:space="preserve">hen all </w:t>
      </w:r>
      <w:r w:rsidR="00203845" w:rsidRPr="003D0774">
        <w:t>P</w:t>
      </w:r>
      <w:r w:rsidR="007A03D6" w:rsidRPr="003D0774">
        <w:t>arties have executed this Agreement and all necessary approvals</w:t>
      </w:r>
      <w:r w:rsidR="00BB4952" w:rsidRPr="003D0774">
        <w:t xml:space="preserve"> </w:t>
      </w:r>
      <w:r w:rsidR="007A03D6" w:rsidRPr="003D0774">
        <w:t>have been obtained</w:t>
      </w:r>
      <w:r w:rsidR="00183574" w:rsidRPr="003D0774">
        <w:t>.</w:t>
      </w:r>
      <w:r w:rsidRPr="003D0774">
        <w:t xml:space="preserve"> </w:t>
      </w:r>
      <w:r w:rsidR="00183574" w:rsidRPr="003D0774">
        <w:t>This Agreement</w:t>
      </w:r>
      <w:r w:rsidRPr="003D0774">
        <w:t xml:space="preserve"> </w:t>
      </w:r>
      <w:r w:rsidR="0026170C" w:rsidRPr="003D0774">
        <w:t>terminates on</w:t>
      </w:r>
      <w:r w:rsidR="009B6909" w:rsidRPr="003D0774">
        <w:t xml:space="preserve"> </w:t>
      </w:r>
      <w:sdt>
        <w:sdtPr>
          <w:id w:val="1006405648"/>
          <w:placeholder>
            <w:docPart w:val="E979F63EAC4A4A6AAE3667775FC15879"/>
          </w:placeholder>
          <w:text/>
        </w:sdtPr>
        <w:sdtEndPr/>
        <w:sdtContent>
          <w:r w:rsidR="00AF1517" w:rsidRPr="003D0774">
            <w:t>July 31, 202</w:t>
          </w:r>
          <w:r w:rsidR="00815554" w:rsidRPr="003D0774">
            <w:t>7</w:t>
          </w:r>
        </w:sdtContent>
      </w:sdt>
      <w:r w:rsidRPr="003D0774">
        <w:t xml:space="preserve"> unless terminated earlier</w:t>
      </w:r>
      <w:r w:rsidR="005D6118" w:rsidRPr="003D0774">
        <w:t xml:space="preserve"> in accordance with Section 1</w:t>
      </w:r>
      <w:r w:rsidR="005B765C" w:rsidRPr="003D0774">
        <w:t>8</w:t>
      </w:r>
      <w:r w:rsidR="005D6118" w:rsidRPr="003D0774">
        <w:t>.</w:t>
      </w:r>
    </w:p>
    <w:p w14:paraId="3B57DF32" w14:textId="77777777" w:rsidR="00453BDD" w:rsidRPr="003D0774" w:rsidRDefault="00A21664" w:rsidP="0043005C">
      <w:pPr>
        <w:pStyle w:val="1-HEADER"/>
        <w:keepNext w:val="0"/>
        <w:widowControl w:val="0"/>
      </w:pPr>
      <w:r w:rsidRPr="003D0774">
        <w:t>GRANT ADMINISTRATORS</w:t>
      </w:r>
    </w:p>
    <w:p w14:paraId="351A4E91" w14:textId="77777777" w:rsidR="009B6909" w:rsidRPr="003D0774" w:rsidRDefault="009B6909" w:rsidP="00025D28">
      <w:pPr>
        <w:pStyle w:val="11-HEADER"/>
        <w:keepNext w:val="0"/>
        <w:widowControl w:val="0"/>
        <w:rPr>
          <w:b/>
        </w:rPr>
      </w:pPr>
      <w:r w:rsidRPr="003D0774">
        <w:t>HECC’s Grant Administrator is:</w:t>
      </w:r>
    </w:p>
    <w:p w14:paraId="508380C7" w14:textId="1F9DBEFE" w:rsidR="00AF1517" w:rsidRPr="003D0774" w:rsidRDefault="00F56503" w:rsidP="00AF1517">
      <w:pPr>
        <w:widowControl w:val="0"/>
        <w:spacing w:after="0"/>
        <w:ind w:left="270"/>
        <w:rPr>
          <w:rFonts w:ascii="Cambria" w:hAnsi="Cambria"/>
          <w:sz w:val="24"/>
          <w:szCs w:val="24"/>
        </w:rPr>
      </w:pPr>
      <w:sdt>
        <w:sdtPr>
          <w:rPr>
            <w:rFonts w:ascii="Cambria" w:hAnsi="Cambria"/>
            <w:sz w:val="24"/>
            <w:szCs w:val="24"/>
          </w:rPr>
          <w:id w:val="-1391027563"/>
          <w:placeholder>
            <w:docPart w:val="4C36D1319FC04DD7B037982612E46AD8"/>
          </w:placeholder>
          <w:text/>
        </w:sdtPr>
        <w:sdtEndPr/>
        <w:sdtContent>
          <w:r w:rsidR="000A7FF0">
            <w:rPr>
              <w:rFonts w:ascii="Cambria" w:hAnsi="Cambria"/>
              <w:sz w:val="24"/>
              <w:szCs w:val="24"/>
            </w:rPr>
            <w:t>Stephanie White, Ed.D.</w:t>
          </w:r>
        </w:sdtContent>
      </w:sdt>
      <w:r w:rsidR="00AF1517" w:rsidRPr="003D0774">
        <w:rPr>
          <w:rFonts w:ascii="Cambria" w:hAnsi="Cambria"/>
          <w:sz w:val="24"/>
          <w:szCs w:val="24"/>
        </w:rPr>
        <w:t xml:space="preserve"> </w:t>
      </w:r>
    </w:p>
    <w:p w14:paraId="5FF03A71" w14:textId="77777777" w:rsidR="00AF1517" w:rsidRPr="003D0774" w:rsidRDefault="00F56503" w:rsidP="00AF1517">
      <w:pPr>
        <w:widowControl w:val="0"/>
        <w:spacing w:after="0"/>
        <w:ind w:left="270"/>
        <w:rPr>
          <w:rFonts w:ascii="Cambria" w:hAnsi="Cambria"/>
          <w:sz w:val="24"/>
          <w:szCs w:val="24"/>
        </w:rPr>
      </w:pPr>
      <w:sdt>
        <w:sdtPr>
          <w:rPr>
            <w:rFonts w:ascii="Cambria" w:hAnsi="Cambria"/>
            <w:sz w:val="24"/>
            <w:szCs w:val="24"/>
          </w:rPr>
          <w:id w:val="1798182123"/>
          <w:placeholder>
            <w:docPart w:val="6138D5052E1D46B4A9AFC92C936C952F"/>
          </w:placeholder>
          <w:text/>
        </w:sdtPr>
        <w:sdtEndPr/>
        <w:sdtContent>
          <w:r w:rsidR="00AF1517" w:rsidRPr="003D0774">
            <w:rPr>
              <w:rFonts w:ascii="Cambria" w:hAnsi="Cambria"/>
              <w:sz w:val="24"/>
              <w:szCs w:val="24"/>
            </w:rPr>
            <w:t>3225 25th Street SE</w:t>
          </w:r>
        </w:sdtContent>
      </w:sdt>
    </w:p>
    <w:p w14:paraId="1DFEED53" w14:textId="77777777" w:rsidR="00AF1517" w:rsidRPr="003D0774" w:rsidRDefault="00F56503" w:rsidP="00AF1517">
      <w:pPr>
        <w:widowControl w:val="0"/>
        <w:spacing w:after="0"/>
        <w:ind w:left="270"/>
        <w:rPr>
          <w:rFonts w:ascii="Cambria" w:hAnsi="Cambria"/>
          <w:sz w:val="24"/>
          <w:szCs w:val="24"/>
        </w:rPr>
      </w:pPr>
      <w:sdt>
        <w:sdtPr>
          <w:rPr>
            <w:rFonts w:ascii="Cambria" w:hAnsi="Cambria"/>
            <w:sz w:val="24"/>
            <w:szCs w:val="24"/>
          </w:rPr>
          <w:id w:val="-546065813"/>
          <w:placeholder>
            <w:docPart w:val="56799851B2584F1D8E7852BBFFA93298"/>
          </w:placeholder>
          <w:text/>
        </w:sdtPr>
        <w:sdtEndPr/>
        <w:sdtContent>
          <w:r w:rsidR="00AF1517" w:rsidRPr="003D0774">
            <w:rPr>
              <w:rFonts w:ascii="Cambria" w:hAnsi="Cambria"/>
              <w:sz w:val="24"/>
              <w:szCs w:val="24"/>
            </w:rPr>
            <w:t>Salem, OR 97302</w:t>
          </w:r>
        </w:sdtContent>
      </w:sdt>
    </w:p>
    <w:p w14:paraId="57E34EAF" w14:textId="2E2C004D" w:rsidR="00AF1517" w:rsidRPr="003D0774" w:rsidRDefault="00AF1517" w:rsidP="00AF1517">
      <w:pPr>
        <w:widowControl w:val="0"/>
        <w:spacing w:after="0"/>
        <w:ind w:left="270"/>
        <w:rPr>
          <w:rFonts w:ascii="Cambria" w:hAnsi="Cambria"/>
          <w:sz w:val="24"/>
          <w:szCs w:val="24"/>
        </w:rPr>
      </w:pPr>
      <w:r w:rsidRPr="003D0774">
        <w:rPr>
          <w:rFonts w:ascii="Cambria" w:hAnsi="Cambria"/>
          <w:sz w:val="24"/>
          <w:szCs w:val="24"/>
        </w:rPr>
        <w:t xml:space="preserve">Phone: </w:t>
      </w:r>
      <w:sdt>
        <w:sdtPr>
          <w:rPr>
            <w:rFonts w:ascii="Cambria" w:hAnsi="Cambria"/>
            <w:sz w:val="24"/>
            <w:szCs w:val="24"/>
          </w:rPr>
          <w:id w:val="1825235883"/>
          <w:placeholder>
            <w:docPart w:val="83B4D9BFB23A4E44BE02F93966F7ABFF"/>
          </w:placeholder>
          <w:text/>
        </w:sdtPr>
        <w:sdtEndPr/>
        <w:sdtContent>
          <w:r w:rsidR="000A7FF0">
            <w:rPr>
              <w:rFonts w:ascii="Cambria" w:hAnsi="Cambria"/>
              <w:sz w:val="24"/>
              <w:szCs w:val="24"/>
            </w:rPr>
            <w:t>971-600-5330</w:t>
          </w:r>
        </w:sdtContent>
      </w:sdt>
    </w:p>
    <w:p w14:paraId="464E7EFE" w14:textId="72748DA8" w:rsidR="00AF1517" w:rsidRPr="003D0774" w:rsidRDefault="00AF1517" w:rsidP="00AF1517">
      <w:pPr>
        <w:widowControl w:val="0"/>
        <w:spacing w:after="0"/>
        <w:ind w:left="270"/>
        <w:rPr>
          <w:rFonts w:ascii="Cambria" w:hAnsi="Cambria"/>
          <w:sz w:val="24"/>
          <w:szCs w:val="24"/>
        </w:rPr>
      </w:pPr>
      <w:r w:rsidRPr="003D0774">
        <w:rPr>
          <w:rFonts w:ascii="Cambria" w:hAnsi="Cambria"/>
          <w:sz w:val="24"/>
          <w:szCs w:val="24"/>
        </w:rPr>
        <w:t xml:space="preserve">Email: </w:t>
      </w:r>
      <w:hyperlink r:id="rId20" w:history="1">
        <w:r w:rsidR="000A7FF0" w:rsidRPr="000A7FF0">
          <w:rPr>
            <w:rStyle w:val="Hyperlink"/>
            <w:rFonts w:ascii="Cambria" w:hAnsi="Cambria"/>
          </w:rPr>
          <w:t>stephanie.white@hecc.oregon.gov</w:t>
        </w:r>
      </w:hyperlink>
      <w:r w:rsidR="000A7FF0">
        <w:t xml:space="preserve"> </w:t>
      </w:r>
    </w:p>
    <w:p w14:paraId="096721B5" w14:textId="77777777" w:rsidR="009B6909" w:rsidRPr="003D0774" w:rsidRDefault="00833626" w:rsidP="00025D28">
      <w:pPr>
        <w:pStyle w:val="11-HEADER"/>
        <w:keepNext w:val="0"/>
        <w:widowControl w:val="0"/>
        <w:rPr>
          <w:b/>
        </w:rPr>
      </w:pPr>
      <w:r w:rsidRPr="003D0774">
        <w:t xml:space="preserve">Grantee’s Grant </w:t>
      </w:r>
      <w:r w:rsidR="00A92DDD" w:rsidRPr="003D0774">
        <w:t>Administrator</w:t>
      </w:r>
      <w:r w:rsidRPr="003D0774">
        <w:t xml:space="preserve"> is:</w:t>
      </w:r>
    </w:p>
    <w:p w14:paraId="40E21360" w14:textId="5BDB6A4C" w:rsidR="00DE36AD" w:rsidRPr="003D0774" w:rsidRDefault="00F56503" w:rsidP="00815554">
      <w:pPr>
        <w:widowControl w:val="0"/>
        <w:spacing w:after="0"/>
        <w:rPr>
          <w:rFonts w:ascii="Cambria" w:hAnsi="Cambria"/>
          <w:sz w:val="24"/>
          <w:szCs w:val="24"/>
        </w:rPr>
      </w:pPr>
      <w:sdt>
        <w:sdtPr>
          <w:rPr>
            <w:rFonts w:ascii="Cambria" w:hAnsi="Cambria"/>
            <w:sz w:val="24"/>
            <w:szCs w:val="24"/>
          </w:rPr>
          <w:id w:val="468100024"/>
          <w:placeholder>
            <w:docPart w:val="1672442E74454CF38A5B55BCA15AD174"/>
          </w:placeholder>
          <w:showingPlcHdr/>
          <w:text/>
        </w:sdtPr>
        <w:sdtEndPr/>
        <w:sdtContent>
          <w:r w:rsidR="00815554" w:rsidRPr="003D0774">
            <w:rPr>
              <w:rStyle w:val="PlaceholderText"/>
              <w:rFonts w:ascii="Cambria" w:hAnsi="Cambria"/>
              <w:sz w:val="24"/>
              <w:szCs w:val="24"/>
            </w:rPr>
            <w:t>Grantee Administrator</w:t>
          </w:r>
        </w:sdtContent>
      </w:sdt>
    </w:p>
    <w:p w14:paraId="3C0E1C39" w14:textId="13514B3D" w:rsidR="00DE36AD" w:rsidRPr="003D0774" w:rsidRDefault="00815554" w:rsidP="00DE36AD">
      <w:pPr>
        <w:widowControl w:val="0"/>
        <w:spacing w:after="0"/>
        <w:ind w:left="270"/>
        <w:rPr>
          <w:rFonts w:ascii="Cambria" w:hAnsi="Cambria"/>
          <w:sz w:val="24"/>
          <w:szCs w:val="24"/>
        </w:rPr>
      </w:pPr>
      <w:r w:rsidRPr="003D0774">
        <w:rPr>
          <w:rFonts w:ascii="Cambria" w:hAnsi="Cambria"/>
          <w:sz w:val="24"/>
          <w:szCs w:val="24"/>
        </w:rPr>
        <w:t>Address</w:t>
      </w:r>
    </w:p>
    <w:p w14:paraId="045D8217" w14:textId="2FEF886B" w:rsidR="00DE36AD" w:rsidRPr="003D0774" w:rsidRDefault="00F56503" w:rsidP="00DE36AD">
      <w:pPr>
        <w:widowControl w:val="0"/>
        <w:spacing w:after="0"/>
        <w:ind w:left="270"/>
        <w:rPr>
          <w:rFonts w:ascii="Cambria" w:hAnsi="Cambria"/>
          <w:sz w:val="24"/>
          <w:szCs w:val="24"/>
        </w:rPr>
      </w:pPr>
      <w:sdt>
        <w:sdtPr>
          <w:rPr>
            <w:rFonts w:ascii="Cambria" w:hAnsi="Cambria"/>
            <w:sz w:val="24"/>
            <w:szCs w:val="24"/>
          </w:rPr>
          <w:id w:val="-2093076565"/>
          <w:placeholder>
            <w:docPart w:val="68C9EF96052D4E3C9B3D31D5669E89CA"/>
          </w:placeholder>
          <w:text/>
        </w:sdtPr>
        <w:sdtEndPr/>
        <w:sdtContent>
          <w:r w:rsidR="00815554" w:rsidRPr="003D0774">
            <w:rPr>
              <w:rFonts w:ascii="Cambria" w:hAnsi="Cambria"/>
              <w:sz w:val="24"/>
              <w:szCs w:val="24"/>
            </w:rPr>
            <w:t>Address</w:t>
          </w:r>
        </w:sdtContent>
      </w:sdt>
    </w:p>
    <w:p w14:paraId="1254557F" w14:textId="41CE7E37" w:rsidR="00DE36AD" w:rsidRPr="003D0774" w:rsidRDefault="00DE36AD" w:rsidP="00DE36AD">
      <w:pPr>
        <w:widowControl w:val="0"/>
        <w:spacing w:after="0"/>
        <w:ind w:left="270"/>
        <w:rPr>
          <w:rFonts w:ascii="Cambria" w:hAnsi="Cambria"/>
          <w:sz w:val="24"/>
          <w:szCs w:val="24"/>
        </w:rPr>
      </w:pPr>
      <w:r w:rsidRPr="003D0774">
        <w:rPr>
          <w:rFonts w:ascii="Cambria" w:hAnsi="Cambria"/>
          <w:sz w:val="24"/>
          <w:szCs w:val="24"/>
        </w:rPr>
        <w:t xml:space="preserve">Phone: </w:t>
      </w:r>
      <w:sdt>
        <w:sdtPr>
          <w:rPr>
            <w:rFonts w:ascii="Cambria" w:hAnsi="Cambria"/>
            <w:sz w:val="24"/>
            <w:szCs w:val="24"/>
          </w:rPr>
          <w:id w:val="780844443"/>
          <w:placeholder>
            <w:docPart w:val="E7367FC95F5848A59E689C5DBC56E546"/>
          </w:placeholder>
          <w:showingPlcHdr/>
          <w:text/>
        </w:sdtPr>
        <w:sdtEndPr/>
        <w:sdtContent>
          <w:r w:rsidR="00815554" w:rsidRPr="003D0774">
            <w:rPr>
              <w:rStyle w:val="PlaceholderText"/>
              <w:rFonts w:ascii="Cambria" w:hAnsi="Cambria"/>
              <w:sz w:val="24"/>
              <w:szCs w:val="24"/>
            </w:rPr>
            <w:t>Phone Number</w:t>
          </w:r>
        </w:sdtContent>
      </w:sdt>
    </w:p>
    <w:p w14:paraId="486091E6" w14:textId="29C423D9" w:rsidR="00DE36AD" w:rsidRPr="003D0774" w:rsidRDefault="00DE36AD" w:rsidP="00DE36AD">
      <w:pPr>
        <w:widowControl w:val="0"/>
        <w:spacing w:after="0"/>
        <w:ind w:left="270"/>
        <w:rPr>
          <w:rFonts w:ascii="Cambria" w:hAnsi="Cambria"/>
          <w:sz w:val="24"/>
          <w:szCs w:val="24"/>
        </w:rPr>
      </w:pPr>
      <w:r w:rsidRPr="003D0774">
        <w:rPr>
          <w:rFonts w:ascii="Cambria" w:hAnsi="Cambria"/>
          <w:sz w:val="24"/>
          <w:szCs w:val="24"/>
        </w:rPr>
        <w:t xml:space="preserve">Email: </w:t>
      </w:r>
    </w:p>
    <w:p w14:paraId="4B1F1E40" w14:textId="77777777" w:rsidR="00833626" w:rsidRPr="003D0774" w:rsidRDefault="00833626" w:rsidP="00025D28">
      <w:pPr>
        <w:pStyle w:val="11-HEADER"/>
        <w:keepNext w:val="0"/>
        <w:widowControl w:val="0"/>
        <w:rPr>
          <w:b/>
        </w:rPr>
      </w:pPr>
      <w:r w:rsidRPr="003D0774">
        <w:lastRenderedPageBreak/>
        <w:t>Either Party may change its Grant Administrator by providing written notice to the other Party</w:t>
      </w:r>
      <w:r w:rsidR="00A00421" w:rsidRPr="003D0774">
        <w:t>.</w:t>
      </w:r>
    </w:p>
    <w:p w14:paraId="03D851FF" w14:textId="77777777" w:rsidR="00453BDD" w:rsidRPr="003D0774" w:rsidRDefault="00BE172C" w:rsidP="0043005C">
      <w:pPr>
        <w:pStyle w:val="1-HEADER"/>
        <w:keepNext w:val="0"/>
        <w:widowControl w:val="0"/>
      </w:pPr>
      <w:r w:rsidRPr="003D0774">
        <w:t>PROJECT ACTIVITIES</w:t>
      </w:r>
    </w:p>
    <w:p w14:paraId="1CCE67D3" w14:textId="77777777" w:rsidR="00453BDD" w:rsidRPr="003D0774" w:rsidRDefault="008463A8" w:rsidP="0043005C">
      <w:pPr>
        <w:pStyle w:val="1-text"/>
        <w:widowControl w:val="0"/>
      </w:pPr>
      <w:r w:rsidRPr="003D0774">
        <w:t>Grantee</w:t>
      </w:r>
      <w:r w:rsidR="00453BDD" w:rsidRPr="003D0774">
        <w:t xml:space="preserve"> shall perform the </w:t>
      </w:r>
      <w:r w:rsidR="00BE172C" w:rsidRPr="003D0774">
        <w:t>project activities</w:t>
      </w:r>
      <w:r w:rsidR="001F4F3A" w:rsidRPr="003D0774">
        <w:t xml:space="preserve"> set forth i</w:t>
      </w:r>
      <w:r w:rsidR="00453BDD" w:rsidRPr="003D0774">
        <w:t>n Exhibit A</w:t>
      </w:r>
      <w:r w:rsidR="00BE172C" w:rsidRPr="003D0774">
        <w:t xml:space="preserve"> (the “Project”)</w:t>
      </w:r>
      <w:r w:rsidR="00453BDD" w:rsidRPr="003D0774">
        <w:t>, attached and incorporated by thi</w:t>
      </w:r>
      <w:r w:rsidR="005D6118" w:rsidRPr="003D0774">
        <w:t>s reference.</w:t>
      </w:r>
      <w:r w:rsidR="001E24A3" w:rsidRPr="003D0774">
        <w:t xml:space="preserve"> </w:t>
      </w:r>
    </w:p>
    <w:p w14:paraId="3571C85E" w14:textId="77777777" w:rsidR="00453BDD" w:rsidRPr="003D0774" w:rsidRDefault="00194E1A" w:rsidP="0043005C">
      <w:pPr>
        <w:pStyle w:val="1-HEADER"/>
        <w:keepNext w:val="0"/>
        <w:widowControl w:val="0"/>
      </w:pPr>
      <w:r w:rsidRPr="003D0774">
        <w:t>GRANT</w:t>
      </w:r>
    </w:p>
    <w:p w14:paraId="69209942" w14:textId="3AE47A57" w:rsidR="00194E1A" w:rsidRPr="003D0774" w:rsidRDefault="00194E1A" w:rsidP="0043005C">
      <w:pPr>
        <w:pStyle w:val="1-text"/>
        <w:widowControl w:val="0"/>
      </w:pPr>
      <w:r w:rsidRPr="003D0774">
        <w:rPr>
          <w:bCs/>
        </w:rPr>
        <w:t xml:space="preserve">In accordance with the terms and conditions of this Agreement, </w:t>
      </w:r>
      <w:r w:rsidR="00461578" w:rsidRPr="003D0774">
        <w:rPr>
          <w:bCs/>
        </w:rPr>
        <w:t>HECC</w:t>
      </w:r>
      <w:r w:rsidRPr="003D0774">
        <w:rPr>
          <w:bCs/>
        </w:rPr>
        <w:t xml:space="preserve"> shall provide Grantee up to $</w:t>
      </w:r>
      <w:sdt>
        <w:sdtPr>
          <w:rPr>
            <w:bCs/>
            <w:highlight w:val="yellow"/>
          </w:rPr>
          <w:id w:val="-2105409217"/>
          <w:placeholder>
            <w:docPart w:val="B8EE56FFA256446C88DD453BEB00F4E0"/>
          </w:placeholder>
          <w:text/>
        </w:sdtPr>
        <w:sdtEndPr/>
        <w:sdtContent>
          <w:r w:rsidR="00815554" w:rsidRPr="003D0774">
            <w:rPr>
              <w:bCs/>
              <w:highlight w:val="yellow"/>
            </w:rPr>
            <w:t>XXX</w:t>
          </w:r>
        </w:sdtContent>
      </w:sdt>
      <w:r w:rsidRPr="003D0774">
        <w:rPr>
          <w:bCs/>
        </w:rPr>
        <w:t xml:space="preserve"> (“Grant Funds”) for the purposes described in </w:t>
      </w:r>
      <w:r w:rsidR="0067263C" w:rsidRPr="003D0774">
        <w:rPr>
          <w:bCs/>
        </w:rPr>
        <w:t>this Agreement</w:t>
      </w:r>
      <w:r w:rsidRPr="003D0774">
        <w:rPr>
          <w:bCs/>
        </w:rPr>
        <w:t xml:space="preserve">. </w:t>
      </w:r>
    </w:p>
    <w:p w14:paraId="3F50C883" w14:textId="77777777" w:rsidR="00AF1517" w:rsidRPr="003D0774" w:rsidRDefault="00194E1A" w:rsidP="00AF1517">
      <w:pPr>
        <w:pStyle w:val="11-HEADER"/>
        <w:keepNext w:val="0"/>
        <w:widowControl w:val="0"/>
        <w:numPr>
          <w:ilvl w:val="1"/>
          <w:numId w:val="1"/>
        </w:numPr>
      </w:pPr>
      <w:r w:rsidRPr="003D0774">
        <w:rPr>
          <w:b/>
        </w:rPr>
        <w:t>Disbursement Generally.</w:t>
      </w:r>
      <w:r w:rsidRPr="003D0774">
        <w:t xml:space="preserve"> </w:t>
      </w:r>
      <w:r w:rsidR="00AF1517" w:rsidRPr="003D0774">
        <w:t>HECC shall disburse the Grant Funds upon receipt and acceptance of Grantee’s reimbursement requests on a quarterly schedule:</w:t>
      </w:r>
    </w:p>
    <w:p w14:paraId="192929E0" w14:textId="77777777" w:rsidR="00AF1517" w:rsidRPr="003D0774" w:rsidRDefault="00AF1517" w:rsidP="00AF1517">
      <w:pPr>
        <w:pStyle w:val="11-text"/>
        <w:widowControl w:val="0"/>
      </w:pPr>
      <w:r w:rsidRPr="003D0774">
        <w:t>•</w:t>
      </w:r>
      <w:r w:rsidRPr="003D0774">
        <w:tab/>
        <w:t xml:space="preserve">July – September reimbursement request due October 31 </w:t>
      </w:r>
    </w:p>
    <w:p w14:paraId="5B383982" w14:textId="77777777" w:rsidR="00AF1517" w:rsidRPr="003D0774" w:rsidRDefault="00AF1517" w:rsidP="00AF1517">
      <w:pPr>
        <w:pStyle w:val="11-text"/>
        <w:widowControl w:val="0"/>
      </w:pPr>
      <w:r w:rsidRPr="003D0774">
        <w:t>•</w:t>
      </w:r>
      <w:r w:rsidRPr="003D0774">
        <w:tab/>
        <w:t xml:space="preserve">October – December reimbursement request due Jan 31 </w:t>
      </w:r>
    </w:p>
    <w:p w14:paraId="170326D7" w14:textId="77777777" w:rsidR="00AF1517" w:rsidRPr="003D0774" w:rsidRDefault="00AF1517" w:rsidP="00AF1517">
      <w:pPr>
        <w:pStyle w:val="11-text"/>
        <w:widowControl w:val="0"/>
      </w:pPr>
      <w:r w:rsidRPr="003D0774">
        <w:t>•</w:t>
      </w:r>
      <w:r w:rsidRPr="003D0774">
        <w:tab/>
        <w:t xml:space="preserve">January – March reimbursement request due April 30 </w:t>
      </w:r>
    </w:p>
    <w:p w14:paraId="6EF5CE2F" w14:textId="77777777" w:rsidR="00AF1517" w:rsidRPr="003D0774" w:rsidRDefault="00AF1517" w:rsidP="00AF1517">
      <w:pPr>
        <w:pStyle w:val="11-text"/>
        <w:widowControl w:val="0"/>
      </w:pPr>
      <w:r w:rsidRPr="003D0774">
        <w:t>•</w:t>
      </w:r>
      <w:r w:rsidRPr="003D0774">
        <w:tab/>
        <w:t xml:space="preserve">April – June reimbursement request due July 30 </w:t>
      </w:r>
    </w:p>
    <w:p w14:paraId="66F3D73C" w14:textId="77777777" w:rsidR="00AF1517" w:rsidRPr="003D0774" w:rsidRDefault="00AF1517" w:rsidP="00AF1517">
      <w:pPr>
        <w:pStyle w:val="11-HEADER"/>
        <w:keepNext w:val="0"/>
        <w:widowControl w:val="0"/>
        <w:numPr>
          <w:ilvl w:val="0"/>
          <w:numId w:val="0"/>
        </w:numPr>
        <w:ind w:left="288"/>
      </w:pPr>
      <w:r w:rsidRPr="003D0774">
        <w:t>To be processed for payment, reimbursement requests must include the following information:</w:t>
      </w:r>
    </w:p>
    <w:p w14:paraId="339503DF" w14:textId="77777777" w:rsidR="00AF1517" w:rsidRPr="003D0774" w:rsidRDefault="00AF1517" w:rsidP="00AF1517">
      <w:pPr>
        <w:pStyle w:val="11-textbullet"/>
        <w:widowControl w:val="0"/>
      </w:pPr>
      <w:r w:rsidRPr="003D0774">
        <w:t>Reimbursement request date</w:t>
      </w:r>
    </w:p>
    <w:p w14:paraId="76C24B24" w14:textId="77777777" w:rsidR="00AF1517" w:rsidRPr="003D0774" w:rsidRDefault="00AF1517" w:rsidP="00AF1517">
      <w:pPr>
        <w:pStyle w:val="11-textbullet"/>
        <w:widowControl w:val="0"/>
      </w:pPr>
      <w:r w:rsidRPr="003D0774">
        <w:t xml:space="preserve">HECC’s Agreement number </w:t>
      </w:r>
    </w:p>
    <w:p w14:paraId="16C988B6" w14:textId="77777777" w:rsidR="00AF1517" w:rsidRPr="003D0774" w:rsidRDefault="00AF1517" w:rsidP="00AF1517">
      <w:pPr>
        <w:pStyle w:val="11-textbullet"/>
        <w:widowControl w:val="0"/>
      </w:pPr>
      <w:r w:rsidRPr="003D0774">
        <w:t xml:space="preserve">HECC’s Grant Administrator </w:t>
      </w:r>
    </w:p>
    <w:p w14:paraId="4C8E5F7F" w14:textId="77777777" w:rsidR="00AF1517" w:rsidRPr="003D0774" w:rsidRDefault="00AF1517" w:rsidP="00AF1517">
      <w:pPr>
        <w:pStyle w:val="11-textbullet"/>
        <w:widowControl w:val="0"/>
      </w:pPr>
      <w:r w:rsidRPr="003D0774">
        <w:t>Amount being requested</w:t>
      </w:r>
    </w:p>
    <w:p w14:paraId="0CF25984" w14:textId="77777777" w:rsidR="00AF1517" w:rsidRPr="003D0774" w:rsidRDefault="00AF1517" w:rsidP="00AF1517">
      <w:pPr>
        <w:pStyle w:val="11-textbullet"/>
        <w:widowControl w:val="0"/>
      </w:pPr>
      <w:r w:rsidRPr="003D0774">
        <w:t>A description of the Project activities completed during the reimbursement request period</w:t>
      </w:r>
    </w:p>
    <w:p w14:paraId="4860D047" w14:textId="348B9419" w:rsidR="00AF1517" w:rsidRPr="003D0774" w:rsidRDefault="00AF1517" w:rsidP="00AF1517">
      <w:pPr>
        <w:pStyle w:val="11-text"/>
        <w:widowControl w:val="0"/>
        <w:rPr>
          <w:rStyle w:val="Hyperlink"/>
          <w:color w:val="auto"/>
          <w:u w:val="none"/>
        </w:rPr>
      </w:pPr>
      <w:r w:rsidRPr="003D0774">
        <w:t>Grantee shall e-mail reimbursement requests to the Grant Administrator</w:t>
      </w:r>
      <w:r w:rsidR="00815554" w:rsidRPr="003D0774">
        <w:t xml:space="preserve"> </w:t>
      </w:r>
      <w:hyperlink r:id="rId21" w:history="1">
        <w:r w:rsidR="00815554" w:rsidRPr="003D0774">
          <w:rPr>
            <w:rStyle w:val="Hyperlink"/>
          </w:rPr>
          <w:t>adrienne.ochs@hecc.oregon.gov</w:t>
        </w:r>
      </w:hyperlink>
      <w:r w:rsidRPr="003D0774">
        <w:rPr>
          <w:rStyle w:val="Hyperlink"/>
          <w:u w:val="none"/>
        </w:rPr>
        <w:t xml:space="preserve"> </w:t>
      </w:r>
      <w:r w:rsidRPr="003D0774">
        <w:rPr>
          <w:rStyle w:val="Hyperlink"/>
          <w:color w:val="auto"/>
          <w:u w:val="none"/>
        </w:rPr>
        <w:t xml:space="preserve">and cc </w:t>
      </w:r>
      <w:hyperlink r:id="rId22" w:history="1">
        <w:r w:rsidRPr="003D0774">
          <w:rPr>
            <w:rStyle w:val="Hyperlink"/>
          </w:rPr>
          <w:t>ccwd.info@hecc.oregon.gov</w:t>
        </w:r>
      </w:hyperlink>
    </w:p>
    <w:p w14:paraId="45231DE4" w14:textId="77777777" w:rsidR="00AF1517" w:rsidRPr="003D0774" w:rsidRDefault="00AF1517" w:rsidP="00AF1517">
      <w:pPr>
        <w:pStyle w:val="11-text"/>
        <w:widowControl w:val="0"/>
      </w:pPr>
      <w:r w:rsidRPr="003D0774">
        <w:rPr>
          <w:rStyle w:val="Hyperlink"/>
          <w:color w:val="auto"/>
          <w:u w:val="none"/>
        </w:rPr>
        <w:t xml:space="preserve">To be processed for payment, all reimbursement requests must be submitted no later than 30 days following the end of the Allowable Cost Period stated in Section 6.2. </w:t>
      </w:r>
    </w:p>
    <w:p w14:paraId="29A2D554" w14:textId="7E27A4DF" w:rsidR="00183574" w:rsidRPr="003D0774" w:rsidRDefault="00183574" w:rsidP="00AF1517">
      <w:pPr>
        <w:pStyle w:val="11-HEADER"/>
        <w:keepNext w:val="0"/>
        <w:widowControl w:val="0"/>
      </w:pPr>
      <w:r w:rsidRPr="003D0774">
        <w:rPr>
          <w:b/>
        </w:rPr>
        <w:t xml:space="preserve">Allowable Cost Period. </w:t>
      </w:r>
      <w:r w:rsidR="00AF1517" w:rsidRPr="003D0774">
        <w:t>The Allowable Cost Period is the period between</w:t>
      </w:r>
      <w:r w:rsidR="00AF1517" w:rsidRPr="003D0774">
        <w:rPr>
          <w:b/>
        </w:rPr>
        <w:t xml:space="preserve"> </w:t>
      </w:r>
      <w:sdt>
        <w:sdtPr>
          <w:id w:val="-219520307"/>
          <w:placeholder>
            <w:docPart w:val="4E5FECB3C39C4A659B28C8A4A3C832E9"/>
          </w:placeholder>
        </w:sdtPr>
        <w:sdtEndPr/>
        <w:sdtContent>
          <w:r w:rsidR="00AF1517" w:rsidRPr="003D0774">
            <w:t>July 1, 202</w:t>
          </w:r>
          <w:r w:rsidR="00815554" w:rsidRPr="003D0774">
            <w:t>5</w:t>
          </w:r>
          <w:r w:rsidR="00AF1517" w:rsidRPr="003D0774">
            <w:t xml:space="preserve"> and June 30, 202</w:t>
          </w:r>
          <w:r w:rsidR="00815554" w:rsidRPr="003D0774">
            <w:t>7</w:t>
          </w:r>
        </w:sdtContent>
      </w:sdt>
      <w:r w:rsidR="00AF1517" w:rsidRPr="003D0774">
        <w:t>.</w:t>
      </w:r>
    </w:p>
    <w:p w14:paraId="34695AAB" w14:textId="77777777" w:rsidR="00AF1517" w:rsidRPr="003D0774" w:rsidRDefault="002C1B7B" w:rsidP="0043005C">
      <w:pPr>
        <w:pStyle w:val="11-HEADER"/>
        <w:keepNext w:val="0"/>
        <w:widowControl w:val="0"/>
      </w:pPr>
      <w:r w:rsidRPr="003D0774">
        <w:rPr>
          <w:b/>
        </w:rPr>
        <w:t>Allowable Costs.</w:t>
      </w:r>
      <w:r w:rsidRPr="003D0774">
        <w:t xml:space="preserve"> The Grant Funds shall only be used to pay for costs of the Project incurred by Grantee </w:t>
      </w:r>
      <w:r w:rsidR="00B864C0" w:rsidRPr="003D0774">
        <w:t xml:space="preserve">during the Allowable Cost Period </w:t>
      </w:r>
      <w:r w:rsidRPr="003D0774">
        <w:t xml:space="preserve">and used for the </w:t>
      </w:r>
      <w:r w:rsidR="001D4912" w:rsidRPr="003D0774">
        <w:t xml:space="preserve">Project as </w:t>
      </w:r>
      <w:r w:rsidRPr="003D0774">
        <w:t xml:space="preserve">set forth in Exhibit A. </w:t>
      </w:r>
      <w:r w:rsidRPr="003D0774">
        <w:lastRenderedPageBreak/>
        <w:t xml:space="preserve">Any changes to the Project must be approved by </w:t>
      </w:r>
      <w:r w:rsidR="00461578" w:rsidRPr="003D0774">
        <w:t>HECC</w:t>
      </w:r>
      <w:r w:rsidR="000A7C74" w:rsidRPr="003D0774">
        <w:t xml:space="preserve"> in writing</w:t>
      </w:r>
      <w:r w:rsidR="00195C18" w:rsidRPr="003D0774">
        <w:t xml:space="preserve">; however, notwithstanding the foregoing, if HECC determines a requested change to the Project is material, HECC may require the execution of an amendment to this Agreement. </w:t>
      </w:r>
    </w:p>
    <w:p w14:paraId="7F49530B" w14:textId="77777777" w:rsidR="00804DB8" w:rsidRPr="003D0774" w:rsidRDefault="00804DB8" w:rsidP="00804DB8">
      <w:pPr>
        <w:pStyle w:val="11-HEADER"/>
      </w:pPr>
      <w:r w:rsidRPr="003D0774">
        <w:t xml:space="preserve">By execution of this Agreement, Grantee certifies in writing that it has complied with all applicable requirements under Section 11. </w:t>
      </w:r>
    </w:p>
    <w:p w14:paraId="5EE32492" w14:textId="60F66F80" w:rsidR="004935DD" w:rsidRPr="003D0774" w:rsidRDefault="004935DD" w:rsidP="0043005C">
      <w:pPr>
        <w:pStyle w:val="11-HEADER"/>
        <w:keepNext w:val="0"/>
        <w:widowControl w:val="0"/>
      </w:pPr>
      <w:r w:rsidRPr="003D0774">
        <w:rPr>
          <w:b/>
        </w:rPr>
        <w:t xml:space="preserve">Conditions </w:t>
      </w:r>
      <w:r w:rsidR="002C1B7B" w:rsidRPr="003D0774">
        <w:rPr>
          <w:b/>
        </w:rPr>
        <w:t>P</w:t>
      </w:r>
      <w:r w:rsidRPr="003D0774">
        <w:rPr>
          <w:b/>
        </w:rPr>
        <w:t xml:space="preserve">recedent to </w:t>
      </w:r>
      <w:r w:rsidR="002C1B7B" w:rsidRPr="003D0774">
        <w:rPr>
          <w:b/>
        </w:rPr>
        <w:t>Disbursement</w:t>
      </w:r>
      <w:r w:rsidRPr="003D0774">
        <w:rPr>
          <w:b/>
        </w:rPr>
        <w:t>.</w:t>
      </w:r>
      <w:r w:rsidRPr="003D0774">
        <w:t xml:space="preserve"> </w:t>
      </w:r>
      <w:r w:rsidR="00461578" w:rsidRPr="003D0774">
        <w:t>HECC</w:t>
      </w:r>
      <w:r w:rsidRPr="003D0774">
        <w:t xml:space="preserve">’s obligation to </w:t>
      </w:r>
      <w:r w:rsidR="002C1B7B" w:rsidRPr="003D0774">
        <w:t>disburse Grant Funds</w:t>
      </w:r>
      <w:r w:rsidRPr="003D0774">
        <w:t xml:space="preserve"> to Grantee under this Agreement is subject to satisfaction of </w:t>
      </w:r>
      <w:r w:rsidR="002C1B7B" w:rsidRPr="003D0774">
        <w:t xml:space="preserve">each of </w:t>
      </w:r>
      <w:r w:rsidRPr="003D0774">
        <w:t>the following conditions precedent:</w:t>
      </w:r>
    </w:p>
    <w:p w14:paraId="4AFEE49B" w14:textId="77777777" w:rsidR="002C1B7B" w:rsidRPr="003D0774" w:rsidRDefault="00461578" w:rsidP="0043005C">
      <w:pPr>
        <w:pStyle w:val="111-HEADER"/>
        <w:keepNext w:val="0"/>
      </w:pPr>
      <w:r w:rsidRPr="003D0774">
        <w:t>HECC</w:t>
      </w:r>
      <w:r w:rsidR="002C1B7B" w:rsidRPr="003D0774">
        <w:t xml:space="preserve"> has received sufficient funding and expenditure authorizations to allow </w:t>
      </w:r>
      <w:r w:rsidRPr="003D0774">
        <w:t>HECC</w:t>
      </w:r>
      <w:r w:rsidR="002C1B7B" w:rsidRPr="003D0774">
        <w:t>, in the exercise of its reasonable administrative discretion, to make the disbursement.</w:t>
      </w:r>
    </w:p>
    <w:p w14:paraId="2F94F9E8" w14:textId="219612A8" w:rsidR="004935DD" w:rsidRPr="003D0774" w:rsidRDefault="004935DD" w:rsidP="0043005C">
      <w:pPr>
        <w:pStyle w:val="111-HEADER"/>
        <w:keepNext w:val="0"/>
      </w:pPr>
      <w:r w:rsidRPr="003D0774">
        <w:t>No default as described in Section 1</w:t>
      </w:r>
      <w:r w:rsidR="00C943C6" w:rsidRPr="003D0774">
        <w:t>2</w:t>
      </w:r>
      <w:r w:rsidRPr="003D0774">
        <w:t xml:space="preserve"> has </w:t>
      </w:r>
      <w:r w:rsidRPr="003D0774">
        <w:rPr>
          <w:bCs/>
        </w:rPr>
        <w:t>occurred</w:t>
      </w:r>
      <w:r w:rsidRPr="003D0774">
        <w:t>.</w:t>
      </w:r>
    </w:p>
    <w:p w14:paraId="01440CD5" w14:textId="1556821D" w:rsidR="002C1B7B" w:rsidRPr="003D0774" w:rsidRDefault="002C1B7B" w:rsidP="0043005C">
      <w:pPr>
        <w:pStyle w:val="111-HEADER"/>
        <w:keepNext w:val="0"/>
      </w:pPr>
      <w:r w:rsidRPr="003D0774">
        <w:t>Grantee’s representations and warranties set forth in Section 7 are true and correct on the date of disbursement(s) with the same effect as though made on the date of disbursement.</w:t>
      </w:r>
    </w:p>
    <w:p w14:paraId="076350AC" w14:textId="39F1B0E8" w:rsidR="0095284F" w:rsidRPr="003D0774" w:rsidRDefault="0095284F" w:rsidP="00F37A14">
      <w:pPr>
        <w:pStyle w:val="111-HEADER"/>
      </w:pPr>
      <w:r w:rsidRPr="003D0774">
        <w:t>HECC has received and accepted all reports</w:t>
      </w:r>
      <w:r w:rsidR="00F37A14" w:rsidRPr="003D0774">
        <w:t xml:space="preserve"> </w:t>
      </w:r>
      <w:r w:rsidR="00761BCA" w:rsidRPr="003D0774">
        <w:t>related to this A</w:t>
      </w:r>
      <w:r w:rsidR="00F37A14" w:rsidRPr="003D0774">
        <w:t>greement</w:t>
      </w:r>
      <w:r w:rsidRPr="003D0774">
        <w:t xml:space="preserve"> due at time of disbursement.</w:t>
      </w:r>
    </w:p>
    <w:p w14:paraId="1FDC37A0" w14:textId="77777777" w:rsidR="00C06BDC" w:rsidRPr="003D0774" w:rsidRDefault="00C06BDC" w:rsidP="00C06BDC">
      <w:pPr>
        <w:pStyle w:val="11-HEADER"/>
      </w:pPr>
      <w:r w:rsidRPr="003D0774">
        <w:rPr>
          <w:b/>
        </w:rPr>
        <w:t>Backup Documentation.</w:t>
      </w:r>
      <w:r w:rsidRPr="003D0774">
        <w:t xml:space="preserve"> Upon request by HECC, Grantee will promptly provide backup documentation satisfactory to HECC to support Grantee’s expenditure of Grant Funds. </w:t>
      </w:r>
    </w:p>
    <w:p w14:paraId="466BB466" w14:textId="718A7DB4" w:rsidR="002C1B7B" w:rsidRPr="003D0774" w:rsidRDefault="002C1B7B" w:rsidP="00E13E5B">
      <w:pPr>
        <w:pStyle w:val="11-HEADER"/>
        <w:keepNext w:val="0"/>
        <w:widowControl w:val="0"/>
      </w:pPr>
      <w:r w:rsidRPr="003D0774">
        <w:rPr>
          <w:b/>
        </w:rPr>
        <w:t>Duplicate Payment.</w:t>
      </w:r>
      <w:r w:rsidRPr="003D0774">
        <w:t xml:space="preserve"> Grantee shall not be compensated for, or receive any other form of duplicate, overlapping or multiple payments for the same costs financed by or costs and expenses paid for by Grant Funds from any agency of the State of Oregon or the United States of America or any other party, organization or individual.</w:t>
      </w:r>
    </w:p>
    <w:p w14:paraId="5976B302" w14:textId="1B62019F" w:rsidR="00731F9D" w:rsidRPr="003D0774" w:rsidRDefault="00731F9D" w:rsidP="00731F9D">
      <w:pPr>
        <w:pStyle w:val="11-HEADER"/>
      </w:pPr>
      <w:r w:rsidRPr="003D0774">
        <w:rPr>
          <w:rFonts w:eastAsia="Cambria"/>
          <w:b/>
        </w:rPr>
        <w:t>Suspension of Funding and Project.</w:t>
      </w:r>
      <w:r w:rsidRPr="003D0774">
        <w:t xml:space="preserve"> </w:t>
      </w:r>
      <w:r w:rsidRPr="003D0774">
        <w:rPr>
          <w:rFonts w:eastAsia="Cambria"/>
        </w:rPr>
        <w:t xml:space="preserve">HECC may by written notice to Grantee, temporarily cease funding and require Grantee to stop all, or any part, of the Project dependent upon Grant Funds for a period of up to 180 days after the date of the notice, if HECC has or reasonably projects that it will have insufficient funds from the funding source to disburse the full amount of the Grant Funds. Upon receipt of the notice, Grantee must immediately cease all Project activities dependent on Grant Funds, or if that is impossible, must take all necessary steps to minimize the Project activities allocable to Grant Funds. If HECC subsequently projects that it will have sufficient funds, HECC will notify Grantee that it may resume activities.  If sufficient funds do not become available, Grantee and HECC will work together to amend this Grant to revise the amount of Grant Funds and Project activities to reflect the available funds.  If sufficient funding does not become available or an amendment is not agreed to within a period of 180 days after issuance of the notice, HECC will either (i) cancel or modify the stop-work order by a supplemental written notice or (ii) terminate this </w:t>
      </w:r>
      <w:r w:rsidRPr="003D0774">
        <w:rPr>
          <w:rFonts w:eastAsia="Cambria"/>
        </w:rPr>
        <w:lastRenderedPageBreak/>
        <w:t>Agreement as permitted by either the termination at HECC’s discretion or for cause provisions of this Agreement.</w:t>
      </w:r>
    </w:p>
    <w:p w14:paraId="2CF48DAD" w14:textId="77777777" w:rsidR="00453BDD" w:rsidRPr="003D0774" w:rsidRDefault="00453BDD" w:rsidP="0043005C">
      <w:pPr>
        <w:pStyle w:val="1-HEADER"/>
        <w:keepNext w:val="0"/>
        <w:widowControl w:val="0"/>
      </w:pPr>
      <w:r w:rsidRPr="003D0774">
        <w:t>REPRESENTATIONS AND WARRANTIES</w:t>
      </w:r>
    </w:p>
    <w:p w14:paraId="3CEBF51F" w14:textId="77777777" w:rsidR="00453BDD" w:rsidRPr="003D0774" w:rsidRDefault="008463A8" w:rsidP="0043005C">
      <w:pPr>
        <w:pStyle w:val="1-text"/>
        <w:widowControl w:val="0"/>
      </w:pPr>
      <w:r w:rsidRPr="003D0774">
        <w:t xml:space="preserve">Grantee </w:t>
      </w:r>
      <w:r w:rsidR="00453BDD" w:rsidRPr="003D0774">
        <w:t xml:space="preserve">represents and warrants to </w:t>
      </w:r>
      <w:r w:rsidR="00461578" w:rsidRPr="003D0774">
        <w:t>HECC</w:t>
      </w:r>
      <w:r w:rsidR="00453BDD" w:rsidRPr="003D0774">
        <w:t xml:space="preserve"> that:</w:t>
      </w:r>
    </w:p>
    <w:p w14:paraId="432786D8" w14:textId="68747820" w:rsidR="00453BDD" w:rsidRPr="003D0774" w:rsidRDefault="008463A8" w:rsidP="0043005C">
      <w:pPr>
        <w:pStyle w:val="11-HEADER"/>
        <w:keepNext w:val="0"/>
        <w:widowControl w:val="0"/>
      </w:pPr>
      <w:r w:rsidRPr="003D0774">
        <w:t xml:space="preserve">Grantee </w:t>
      </w:r>
      <w:r w:rsidR="00453BDD" w:rsidRPr="003D0774">
        <w:t>is a</w:t>
      </w:r>
      <w:r w:rsidR="004347C0" w:rsidRPr="003D0774">
        <w:t xml:space="preserve"> </w:t>
      </w:r>
      <w:sdt>
        <w:sdtPr>
          <w:id w:val="-23325730"/>
          <w:placeholder>
            <w:docPart w:val="72712DD91AC6463BBC1C32844D4CE8F0"/>
          </w:placeholder>
        </w:sdtPr>
        <w:sdtEndPr/>
        <w:sdtContent>
          <w:r w:rsidR="00815554" w:rsidRPr="003D0774">
            <w:rPr>
              <w:highlight w:val="yellow"/>
            </w:rPr>
            <w:t>ORG TYPE</w:t>
          </w:r>
        </w:sdtContent>
      </w:sdt>
      <w:r w:rsidR="00453BDD" w:rsidRPr="003D0774">
        <w:t xml:space="preserve"> duly o</w:t>
      </w:r>
      <w:r w:rsidR="00A325D4" w:rsidRPr="003D0774">
        <w:t>rganized and validly existing</w:t>
      </w:r>
      <w:r w:rsidR="00B37EB9" w:rsidRPr="003D0774">
        <w:t xml:space="preserve"> under the laws of the State of Oregon and is eligible to receive the Grant Funds</w:t>
      </w:r>
      <w:r w:rsidR="00A325D4" w:rsidRPr="003D0774">
        <w:t xml:space="preserve">. </w:t>
      </w:r>
      <w:r w:rsidRPr="003D0774">
        <w:t xml:space="preserve">Grantee </w:t>
      </w:r>
      <w:r w:rsidR="00B37EB9" w:rsidRPr="003D0774">
        <w:t xml:space="preserve">has full </w:t>
      </w:r>
      <w:r w:rsidR="00453BDD" w:rsidRPr="003D0774">
        <w:t>power</w:t>
      </w:r>
      <w:r w:rsidR="00B37EB9" w:rsidRPr="003D0774">
        <w:t>,</w:t>
      </w:r>
      <w:r w:rsidR="00453BDD" w:rsidRPr="003D0774">
        <w:t xml:space="preserve"> authority</w:t>
      </w:r>
      <w:r w:rsidR="00B37EB9" w:rsidRPr="003D0774">
        <w:t xml:space="preserve"> and legal right to make this Agreement and to incur and perform its obligations </w:t>
      </w:r>
      <w:proofErr w:type="gramStart"/>
      <w:r w:rsidR="00B37EB9" w:rsidRPr="003D0774">
        <w:t>hereunder</w:t>
      </w:r>
      <w:r w:rsidR="00453BDD" w:rsidRPr="003D0774">
        <w:t>;</w:t>
      </w:r>
      <w:proofErr w:type="gramEnd"/>
    </w:p>
    <w:p w14:paraId="5E6CEB7A" w14:textId="77777777" w:rsidR="00453BDD" w:rsidRPr="003D0774" w:rsidRDefault="00453BDD" w:rsidP="0043005C">
      <w:pPr>
        <w:pStyle w:val="11-HEADER"/>
        <w:keepNext w:val="0"/>
        <w:widowControl w:val="0"/>
      </w:pPr>
      <w:r w:rsidRPr="003D0774">
        <w:t xml:space="preserve">The making and performance by </w:t>
      </w:r>
      <w:r w:rsidR="008463A8" w:rsidRPr="003D0774">
        <w:t xml:space="preserve">Grantee </w:t>
      </w:r>
      <w:r w:rsidRPr="003D0774">
        <w:t xml:space="preserve">of this Agreement (a) have been duly authorized by </w:t>
      </w:r>
      <w:r w:rsidR="008463A8" w:rsidRPr="003D0774">
        <w:t>Grantee</w:t>
      </w:r>
      <w:r w:rsidR="008763FD" w:rsidRPr="003D0774">
        <w:t xml:space="preserve"> according to its governing laws and organizational documents</w:t>
      </w:r>
      <w:r w:rsidRPr="003D0774">
        <w:t xml:space="preserve">, (b) do not and will not violate any provision of any applicable law, rule, regulation, or order of any court, regulatory commission, board, or other administrative agency or any provision of </w:t>
      </w:r>
      <w:r w:rsidR="008463A8" w:rsidRPr="003D0774">
        <w:t>Grantee</w:t>
      </w:r>
      <w:r w:rsidRPr="003D0774">
        <w:t xml:space="preserve">’s </w:t>
      </w:r>
      <w:r w:rsidR="008763FD" w:rsidRPr="003D0774">
        <w:t>enabling law, organizational documents or other organizational rules or policies</w:t>
      </w:r>
      <w:r w:rsidR="00756B47" w:rsidRPr="003D0774">
        <w:t>;</w:t>
      </w:r>
      <w:r w:rsidRPr="003D0774">
        <w:t xml:space="preserve"> and (c) do not and will not result in the breach of, or constitute a default or require any consent under any other agreement or instrument to which </w:t>
      </w:r>
      <w:r w:rsidR="008463A8" w:rsidRPr="003D0774">
        <w:t xml:space="preserve">Grantee </w:t>
      </w:r>
      <w:r w:rsidRPr="003D0774">
        <w:t xml:space="preserve">is </w:t>
      </w:r>
      <w:r w:rsidR="00756B47" w:rsidRPr="003D0774">
        <w:t xml:space="preserve">a </w:t>
      </w:r>
      <w:r w:rsidRPr="003D0774">
        <w:t xml:space="preserve">party or by which </w:t>
      </w:r>
      <w:r w:rsidR="008463A8" w:rsidRPr="003D0774">
        <w:t xml:space="preserve">Grantee </w:t>
      </w:r>
      <w:r w:rsidR="00756B47" w:rsidRPr="003D0774">
        <w:t xml:space="preserve">or any of its properties </w:t>
      </w:r>
      <w:r w:rsidRPr="003D0774">
        <w:t>may be bound or affect</w:t>
      </w:r>
      <w:r w:rsidR="00A325D4" w:rsidRPr="003D0774">
        <w:t xml:space="preserve">ed. </w:t>
      </w:r>
      <w:r w:rsidRPr="003D0774">
        <w:t xml:space="preserve">No authorization, consent, license, approval of, or filing or registration with or notification to any governmental body or regulatory or supervisory authority is required for the execution, delivery or performance by </w:t>
      </w:r>
      <w:r w:rsidR="008463A8" w:rsidRPr="003D0774">
        <w:t xml:space="preserve">Grantee </w:t>
      </w:r>
      <w:r w:rsidRPr="003D0774">
        <w:t xml:space="preserve">of this Agreement, other than those that have already been </w:t>
      </w:r>
      <w:proofErr w:type="gramStart"/>
      <w:r w:rsidRPr="003D0774">
        <w:t>obtained;</w:t>
      </w:r>
      <w:proofErr w:type="gramEnd"/>
    </w:p>
    <w:p w14:paraId="13928D73" w14:textId="77777777" w:rsidR="00453BDD" w:rsidRPr="003D0774" w:rsidRDefault="00453BDD" w:rsidP="0043005C">
      <w:pPr>
        <w:pStyle w:val="11-HEADER"/>
        <w:keepNext w:val="0"/>
        <w:widowControl w:val="0"/>
      </w:pPr>
      <w:r w:rsidRPr="003D0774">
        <w:t xml:space="preserve">This Agreement has been duly executed and delivered by </w:t>
      </w:r>
      <w:r w:rsidR="008463A8" w:rsidRPr="003D0774">
        <w:t xml:space="preserve">Grantee </w:t>
      </w:r>
      <w:r w:rsidRPr="003D0774">
        <w:t>and</w:t>
      </w:r>
      <w:r w:rsidR="008763FD" w:rsidRPr="003D0774">
        <w:t xml:space="preserve">, when executed by </w:t>
      </w:r>
      <w:r w:rsidR="00461578" w:rsidRPr="003D0774">
        <w:t>HECC</w:t>
      </w:r>
      <w:r w:rsidR="008763FD" w:rsidRPr="003D0774">
        <w:t>,</w:t>
      </w:r>
      <w:r w:rsidRPr="003D0774">
        <w:t xml:space="preserve"> constitutes a legal, valid and binding obligation of </w:t>
      </w:r>
      <w:r w:rsidR="008463A8" w:rsidRPr="003D0774">
        <w:t xml:space="preserve">Grantee </w:t>
      </w:r>
      <w:r w:rsidRPr="003D0774">
        <w:t>enforceable in accordance with its terms;</w:t>
      </w:r>
      <w:r w:rsidR="008763FD" w:rsidRPr="003D0774">
        <w:t xml:space="preserve"> and</w:t>
      </w:r>
    </w:p>
    <w:p w14:paraId="78493E5B" w14:textId="03BF5770" w:rsidR="00453BDD" w:rsidRPr="003D0774" w:rsidRDefault="00453BDD" w:rsidP="0043005C">
      <w:pPr>
        <w:pStyle w:val="11-HEADER"/>
        <w:keepNext w:val="0"/>
        <w:widowControl w:val="0"/>
      </w:pPr>
      <w:r w:rsidRPr="003D0774">
        <w:t xml:space="preserve">The representations and warranties set forth in this </w:t>
      </w:r>
      <w:r w:rsidR="004C74AE" w:rsidRPr="003D0774">
        <w:t xml:space="preserve">Section </w:t>
      </w:r>
      <w:r w:rsidRPr="003D0774">
        <w:t xml:space="preserve">are in addition to, and not in lieu of, any other representations or warranties provided by </w:t>
      </w:r>
      <w:r w:rsidR="008463A8" w:rsidRPr="003D0774">
        <w:t>Grantee</w:t>
      </w:r>
      <w:r w:rsidRPr="003D0774">
        <w:t>.</w:t>
      </w:r>
    </w:p>
    <w:p w14:paraId="2CEA1123" w14:textId="5D153B28" w:rsidR="00AA6644" w:rsidRPr="003D0774" w:rsidRDefault="00AA6644" w:rsidP="0043005C">
      <w:pPr>
        <w:pStyle w:val="11-HEADER"/>
        <w:keepNext w:val="0"/>
        <w:widowControl w:val="0"/>
      </w:pPr>
      <w:r w:rsidRPr="003D0774">
        <w:t xml:space="preserve">Grantee acknowledges that the Oregon False Claims Act, ORS 180.750 to 180.785, applies to any action or conduct by Grantee pertaining to this Agreement that constitutes a “claim” (as defined by the Oregon False Claims Act, ORS 180.750 (1)). By its execution of this Agreement, Grantee certifies the truthfulness, completeness, and accuracy of any statement or claim it has made, it makes, it may make, or causes to be made that pertains to this Agreement or to the Project. In addition to other penalties that may be applicable, Grantee further acknowledges that if it makes, or causes to be made, a false claim or performs a prohibited act under the Oregon False Claims Act, the Oregon Attorney General may enforce the liabilities and penalties provided by the Oregon False Claims Act against Grantee. Nothing in this </w:t>
      </w:r>
      <w:r w:rsidR="004C74AE" w:rsidRPr="003D0774">
        <w:t xml:space="preserve">Section </w:t>
      </w:r>
      <w:r w:rsidRPr="003D0774">
        <w:t>or this Agreement may be construed as limiting or derogating from any authority granted the Oregon Attorney General under 180.750 to 180.785.</w:t>
      </w:r>
    </w:p>
    <w:p w14:paraId="2AA02ABB" w14:textId="247DEF4A" w:rsidR="00AA6644" w:rsidRPr="003D0774" w:rsidRDefault="00AA6644" w:rsidP="0043005C">
      <w:pPr>
        <w:pStyle w:val="11-HEADER"/>
        <w:keepNext w:val="0"/>
        <w:widowControl w:val="0"/>
      </w:pPr>
      <w:r w:rsidRPr="003D0774">
        <w:t xml:space="preserve">Grantee shall immediately report in writing, to HECC, any credible evidence that a principal, employee, agent, or subcontractor of Grantee, or any subgrantee or other person, has made a false claim or committed a prohibited act under the Oregon False Claims Act, or has committed a criminal or civil violation of laws pertaining to fraud, bribery, gratuity, conflict </w:t>
      </w:r>
      <w:r w:rsidRPr="003D0774">
        <w:lastRenderedPageBreak/>
        <w:t>of interest, or similar misconduct in connection with this Agreement or monies paid by HECC under this Agreement.</w:t>
      </w:r>
    </w:p>
    <w:p w14:paraId="5D94188E" w14:textId="430F8DD5" w:rsidR="00AA6644" w:rsidRPr="003D0774" w:rsidRDefault="00AA6644" w:rsidP="0043005C">
      <w:pPr>
        <w:pStyle w:val="11-HEADER"/>
        <w:keepNext w:val="0"/>
        <w:widowControl w:val="0"/>
      </w:pPr>
      <w:r w:rsidRPr="003D0774">
        <w:t xml:space="preserve">Grantee must include subsections 7.5 through 7.6 of this </w:t>
      </w:r>
      <w:r w:rsidR="004C74AE" w:rsidRPr="003D0774">
        <w:t xml:space="preserve">Section </w:t>
      </w:r>
      <w:r w:rsidRPr="003D0774">
        <w:t>in each subcontract or subgrant Grantee may award in connection with the performance of this Agreement. In doing so, Grantee may not modify the terms of those subsections, except to identify the subcontractor or subrecipient who will be subject to those provisions.</w:t>
      </w:r>
    </w:p>
    <w:p w14:paraId="40F75EC9" w14:textId="77777777" w:rsidR="00453BDD" w:rsidRPr="003D0774" w:rsidRDefault="00453BDD" w:rsidP="0043005C">
      <w:pPr>
        <w:pStyle w:val="1-HEADER"/>
        <w:keepNext w:val="0"/>
        <w:widowControl w:val="0"/>
      </w:pPr>
      <w:r w:rsidRPr="003D0774">
        <w:t>GOVERNING LAW, CONSENT TO JURISDICTION</w:t>
      </w:r>
    </w:p>
    <w:p w14:paraId="6CFC0B86" w14:textId="77777777" w:rsidR="00453BDD" w:rsidRPr="003D0774" w:rsidRDefault="00453BDD" w:rsidP="0043005C">
      <w:pPr>
        <w:pStyle w:val="1-text"/>
        <w:widowControl w:val="0"/>
      </w:pPr>
      <w:r w:rsidRPr="003D0774">
        <w:t xml:space="preserve">This Agreement shall be governed by and construed in accordance with the laws of the State of Oregon without regard to principles of conflicts of law. Any claim, action, suit or proceeding (collectively “Claim”) between </w:t>
      </w:r>
      <w:r w:rsidR="00461578" w:rsidRPr="003D0774">
        <w:t>HECC</w:t>
      </w:r>
      <w:r w:rsidRPr="003D0774">
        <w:t xml:space="preserve"> or any other agency or department of the State of Oregon, or both, and </w:t>
      </w:r>
      <w:r w:rsidR="008463A8" w:rsidRPr="003D0774">
        <w:t xml:space="preserve">Grantee </w:t>
      </w:r>
      <w:r w:rsidRPr="003D0774">
        <w:t xml:space="preserve">that arises from or relates to this Agreement shall be brought and conducted solely and exclusively within the Circuit Court of Marion County for the State of Oregon; provided, however, if a Claim must be brought in a federal forum, then it shall be brought and conducted solely and exclusively within the United States District Court for the District of Oregon. In no event shall this Section be construed as a waiver by the State of Oregon of any form of defense or immunity, whether sovereign immunity, governmental immunity, immunity based on the eleventh amendment to the Constitution of the United States or otherwise, to or from any Claim or from the jurisdiction of any court. </w:t>
      </w:r>
      <w:r w:rsidR="008B295E" w:rsidRPr="003D0774">
        <w:t>GRANTEE</w:t>
      </w:r>
      <w:r w:rsidRPr="003D0774">
        <w:t>, BY EXECUTION OF THIS AGREEMENT, HEREBY CONSENTS TO THE IN PERSONAM JURISDICTION OF SAID COURTS.</w:t>
      </w:r>
    </w:p>
    <w:p w14:paraId="1C5310F6" w14:textId="382E314E" w:rsidR="00453BDD" w:rsidRPr="003D0774" w:rsidRDefault="005D6118" w:rsidP="0043005C">
      <w:pPr>
        <w:pStyle w:val="1-HEADER"/>
        <w:keepNext w:val="0"/>
        <w:widowControl w:val="0"/>
      </w:pPr>
      <w:r w:rsidRPr="003D0774">
        <w:t>OWNERSHIP OF WORK PRODUCT</w:t>
      </w:r>
    </w:p>
    <w:p w14:paraId="51A391F5" w14:textId="0F40297E" w:rsidR="003967D8" w:rsidRPr="003D0774" w:rsidRDefault="003967D8" w:rsidP="003967D8">
      <w:pPr>
        <w:pStyle w:val="11-HEADER"/>
        <w:keepNext w:val="0"/>
        <w:widowControl w:val="0"/>
      </w:pPr>
      <w:r w:rsidRPr="003D0774">
        <w:t>As used in this Section 9 and elsewhere in this Agreement, the following terms have the meanings set forth below:</w:t>
      </w:r>
    </w:p>
    <w:p w14:paraId="60592C8A" w14:textId="77777777" w:rsidR="003967D8" w:rsidRPr="003D0774" w:rsidRDefault="003967D8" w:rsidP="003967D8">
      <w:pPr>
        <w:pStyle w:val="111-HEADER"/>
        <w:keepNext w:val="0"/>
      </w:pPr>
      <w:r w:rsidRPr="003D0774">
        <w:t>"</w:t>
      </w:r>
      <w:r w:rsidRPr="003D0774">
        <w:rPr>
          <w:b/>
        </w:rPr>
        <w:t>Third Party Intellectual Property</w:t>
      </w:r>
      <w:r w:rsidRPr="003D0774">
        <w:t>" means any intellectual property owned by parties other than Grantee or HECC.</w:t>
      </w:r>
    </w:p>
    <w:p w14:paraId="580E87DE" w14:textId="77777777" w:rsidR="003967D8" w:rsidRPr="003D0774" w:rsidRDefault="003967D8" w:rsidP="003967D8">
      <w:pPr>
        <w:pStyle w:val="111-HEADER"/>
        <w:keepNext w:val="0"/>
      </w:pPr>
      <w:r w:rsidRPr="003D0774">
        <w:t>"</w:t>
      </w:r>
      <w:r w:rsidRPr="003D0774">
        <w:rPr>
          <w:b/>
        </w:rPr>
        <w:t>Work Product</w:t>
      </w:r>
      <w:r w:rsidRPr="003D0774">
        <w:t>" means every invention, discovery, work of authorship, trade secret or other tangible or intangible item that Grantee is required to deliver to HECC under this Agreement, and all intellectual property rights therein.</w:t>
      </w:r>
    </w:p>
    <w:p w14:paraId="407F3267" w14:textId="2CCB6F94" w:rsidR="003967D8" w:rsidRPr="003D0774" w:rsidRDefault="003967D8" w:rsidP="003967D8">
      <w:pPr>
        <w:pStyle w:val="11-HEADER"/>
      </w:pPr>
      <w:r w:rsidRPr="003D0774">
        <w:t xml:space="preserve">Grantee retains ownership of all Work Product, and grants </w:t>
      </w:r>
      <w:r w:rsidR="00317C74" w:rsidRPr="003D0774">
        <w:t>HECC</w:t>
      </w:r>
      <w:r w:rsidRPr="003D0774">
        <w:t xml:space="preserve"> an irrevocable, non-exclusive, perpetual, </w:t>
      </w:r>
      <w:r w:rsidR="00DD201F" w:rsidRPr="003D0774">
        <w:t xml:space="preserve">royalty-free, fully paid-up, world-wide license </w:t>
      </w:r>
      <w:r w:rsidRPr="003D0774">
        <w:t xml:space="preserve">to use, to reproduce, to prepare derivative works based upon, to distribute, to perform and to display the Work Product, to authorize others to do the same on </w:t>
      </w:r>
      <w:r w:rsidR="00317C74" w:rsidRPr="003D0774">
        <w:t>HECC</w:t>
      </w:r>
      <w:r w:rsidRPr="003D0774">
        <w:t>’s behalf, and to sublicense the Work Product to other entities without restriction.</w:t>
      </w:r>
    </w:p>
    <w:p w14:paraId="6ABD82B1" w14:textId="77777777" w:rsidR="003967D8" w:rsidRPr="003D0774" w:rsidRDefault="003967D8" w:rsidP="00F249AD">
      <w:pPr>
        <w:pStyle w:val="11-HEADER"/>
      </w:pPr>
      <w:r w:rsidRPr="003D0774">
        <w:t xml:space="preserve">If the Work Product created by Grantee under this Agreement is a derivative work based on Third Party Intellectual Property, or is a compilation that includes Third Party Intellectual Property, Grantee shall secure on HECC’s behalf and in the name of HECC an irrevocable, </w:t>
      </w:r>
      <w:r w:rsidRPr="003D0774">
        <w:lastRenderedPageBreak/>
        <w:t>non-exclusive, perpetual, royalty-free, fully paid-up, world-wide license allowing HECC and other entities the same rights listed above for to use, reproduce, prepare derivative works based upon, distribute copies of, perform and display the pre-existing element of the Third party Intellectual Property employed in the Work Product.</w:t>
      </w:r>
    </w:p>
    <w:p w14:paraId="05406C77" w14:textId="79065EE4" w:rsidR="000603F0" w:rsidRPr="003D0774" w:rsidRDefault="003967D8" w:rsidP="0043729B">
      <w:pPr>
        <w:pStyle w:val="11-HEADER"/>
        <w:numPr>
          <w:ilvl w:val="0"/>
          <w:numId w:val="0"/>
        </w:numPr>
        <w:ind w:left="288"/>
      </w:pPr>
      <w:r w:rsidRPr="003D0774">
        <w:t xml:space="preserve">If state or federal law requires that HECC or Grantee grant to the United States a license to any intellectual property in the Work </w:t>
      </w:r>
      <w:proofErr w:type="gramStart"/>
      <w:r w:rsidRPr="003D0774">
        <w:t>Product</w:t>
      </w:r>
      <w:proofErr w:type="gramEnd"/>
      <w:r w:rsidRPr="003D0774">
        <w:t xml:space="preserve"> then Grantee shall execute such further documents and instruments as HECC may reasonably request in order to make any such grant or to assign ownership in such intellectual property to the United States or HECC.</w:t>
      </w:r>
    </w:p>
    <w:p w14:paraId="575CE461" w14:textId="77777777" w:rsidR="00453BDD" w:rsidRPr="003D0774" w:rsidRDefault="0057141F" w:rsidP="0043005C">
      <w:pPr>
        <w:pStyle w:val="1-HEADER"/>
        <w:keepNext w:val="0"/>
        <w:widowControl w:val="0"/>
      </w:pPr>
      <w:r w:rsidRPr="003D0774">
        <w:t>INDEMNIFICATION</w:t>
      </w:r>
    </w:p>
    <w:p w14:paraId="21B23A9A" w14:textId="77777777" w:rsidR="00453BDD" w:rsidRPr="003D0774" w:rsidRDefault="0057141F" w:rsidP="0043005C">
      <w:pPr>
        <w:pStyle w:val="11-HEADER"/>
        <w:keepNext w:val="0"/>
        <w:widowControl w:val="0"/>
      </w:pPr>
      <w:r w:rsidRPr="003D0774">
        <w:t xml:space="preserve">Grantee shall defend, save, hold harmless, and indemnify the State of Oregon and </w:t>
      </w:r>
      <w:r w:rsidR="0042679D" w:rsidRPr="003D0774">
        <w:t>HECC</w:t>
      </w:r>
      <w:r w:rsidRPr="003D0774">
        <w:t xml:space="preserve"> and their officers, employees and agents from and against all claims, suits, actions, losses, damages, liabilities, costs and expenses of any nature whatsoever, including attorney’s fees, resulting from, arising out of, or relating to the activities of Grantee or its officers, employees, subcontractors, or agents under this Agreement</w:t>
      </w:r>
      <w:r w:rsidR="00E55B7B" w:rsidRPr="003D0774">
        <w:t xml:space="preserve"> or in connection with the Project</w:t>
      </w:r>
      <w:r w:rsidRPr="003D0774">
        <w:t>.</w:t>
      </w:r>
    </w:p>
    <w:p w14:paraId="4D7EE5DC" w14:textId="19D314ED" w:rsidR="00453BDD" w:rsidRPr="003D0774" w:rsidRDefault="0057141F" w:rsidP="0043005C">
      <w:pPr>
        <w:pStyle w:val="11-HEADER"/>
        <w:keepNext w:val="0"/>
        <w:widowControl w:val="0"/>
      </w:pPr>
      <w:r w:rsidRPr="003D0774">
        <w:t>Grantee will have control of the defense and settlement of any claim that is subject to this Section. But neither Grantee nor any attorney engaged by Grantee may defend the claim in the name of the State of Oregon</w:t>
      </w:r>
      <w:r w:rsidR="00E55B7B" w:rsidRPr="003D0774">
        <w:t xml:space="preserve"> or any of its agencies</w:t>
      </w:r>
      <w:r w:rsidRPr="003D0774">
        <w:t>, nor purport to act as legal representative of the State of Oregon or any of its agencies, without first receiving from the Attorney General, in a form and manner determined appropriate by the Attorney General, authority to act as legal counsel for the State of Oregon</w:t>
      </w:r>
      <w:r w:rsidR="00080A55" w:rsidRPr="003D0774">
        <w:t>.</w:t>
      </w:r>
      <w:r w:rsidRPr="003D0774">
        <w:t xml:space="preserve"> Nor may </w:t>
      </w:r>
      <w:r w:rsidR="00080A55" w:rsidRPr="003D0774">
        <w:t>Grantee</w:t>
      </w:r>
      <w:r w:rsidRPr="003D0774">
        <w:t xml:space="preserve"> settle any claim on behalf of the State of Oregon</w:t>
      </w:r>
      <w:r w:rsidR="00E55B7B" w:rsidRPr="003D0774">
        <w:t xml:space="preserve"> or any of its agencies</w:t>
      </w:r>
      <w:r w:rsidRPr="003D0774">
        <w:t xml:space="preserve"> without the ap</w:t>
      </w:r>
      <w:r w:rsidR="00080A55" w:rsidRPr="003D0774">
        <w:t xml:space="preserve">proval of the Attorney General. </w:t>
      </w:r>
      <w:r w:rsidRPr="003D0774">
        <w:t xml:space="preserve">The State of Oregon may, at its election and expense, assume its own defense and settlement </w:t>
      </w:r>
      <w:proofErr w:type="gramStart"/>
      <w:r w:rsidRPr="003D0774">
        <w:t>in the event that</w:t>
      </w:r>
      <w:proofErr w:type="gramEnd"/>
      <w:r w:rsidRPr="003D0774">
        <w:t xml:space="preserve"> the State of Oregon determines that </w:t>
      </w:r>
      <w:r w:rsidR="00CE4426" w:rsidRPr="003D0774">
        <w:t>Grantee</w:t>
      </w:r>
      <w:r w:rsidRPr="003D0774">
        <w:t xml:space="preserve"> is prohibited from defending the State of Oregon, or is not adequately defending the State of Oregon’s interests, or that an important governmental principle is at issue and the State of Oregon desires to assume its own defense.</w:t>
      </w:r>
    </w:p>
    <w:p w14:paraId="6C13F07D" w14:textId="15D901FB" w:rsidR="00E15113" w:rsidRPr="003D0774" w:rsidRDefault="00E15113" w:rsidP="00E15113">
      <w:pPr>
        <w:pStyle w:val="1-HEADER"/>
      </w:pPr>
      <w:r w:rsidRPr="003D0774">
        <w:t>BACKGROUND CHECK/CRIMINAL HISTORY VERIFICATION</w:t>
      </w:r>
    </w:p>
    <w:p w14:paraId="5B2DE16B" w14:textId="77777777" w:rsidR="00731CD6" w:rsidRPr="003D0774" w:rsidRDefault="00731CD6" w:rsidP="00731CD6">
      <w:pPr>
        <w:pStyle w:val="11-HEADER"/>
        <w:numPr>
          <w:ilvl w:val="0"/>
          <w:numId w:val="0"/>
        </w:numPr>
      </w:pPr>
      <w:r w:rsidRPr="003D0774">
        <w:t>This Section 11 is only applicable to Grantee if their employee, potential employee, or volunteer will be interacting unsupervised and in-person with “Vulnerable Populations” (defined as minors, elderly, and persons with disabilities) in the completion of the Project Activities under this Agreement.</w:t>
      </w:r>
    </w:p>
    <w:p w14:paraId="1945801C" w14:textId="2DD2446D" w:rsidR="00E15113" w:rsidRPr="003D0774" w:rsidRDefault="00E15113" w:rsidP="00E15113">
      <w:pPr>
        <w:pStyle w:val="11-HEADER"/>
      </w:pPr>
      <w:r w:rsidRPr="003D0774">
        <w:t>To the extent permitted by law, Grantee shall obtain a criminal history record check on any employee, potential employee or volunteer working with Vulnerable Populations and funded with resources from this Grant, as follows:</w:t>
      </w:r>
    </w:p>
    <w:p w14:paraId="1A505E62" w14:textId="4CD972EF" w:rsidR="00E15113" w:rsidRPr="003D0774" w:rsidRDefault="00E15113" w:rsidP="00E15113">
      <w:pPr>
        <w:pStyle w:val="111-HEADER"/>
      </w:pPr>
      <w:r w:rsidRPr="003D0774">
        <w:t xml:space="preserve">By having the applicant as a condition of employment or volunteer service, apply for and receive a criminal history check from a local Oregon State Police </w:t>
      </w:r>
      <w:r w:rsidR="00100000" w:rsidRPr="003D0774">
        <w:t>o</w:t>
      </w:r>
      <w:r w:rsidRPr="003D0774">
        <w:t xml:space="preserve">ffice and furnish a copy </w:t>
      </w:r>
      <w:r w:rsidRPr="003D0774">
        <w:lastRenderedPageBreak/>
        <w:t>thereof to Grantee; or</w:t>
      </w:r>
    </w:p>
    <w:p w14:paraId="18418F86" w14:textId="77777777" w:rsidR="00E15113" w:rsidRPr="003D0774" w:rsidRDefault="00E15113" w:rsidP="00E15113">
      <w:pPr>
        <w:pStyle w:val="111-HEADER"/>
      </w:pPr>
      <w:r w:rsidRPr="003D0774">
        <w:t>As the employer, by contacting a local Oregon State Police office for an “Oregon only” criminal history check on the applicant/employee/volunteer; or</w:t>
      </w:r>
    </w:p>
    <w:p w14:paraId="262BCAD1" w14:textId="16A28109" w:rsidR="00E15113" w:rsidRPr="003D0774" w:rsidRDefault="00E15113" w:rsidP="00100000">
      <w:pPr>
        <w:pStyle w:val="111-HEADER"/>
        <w:spacing w:after="0"/>
      </w:pPr>
      <w:r w:rsidRPr="003D0774">
        <w:t xml:space="preserve">By use of another method of criminal history verification that is at least as comprehensive as those described in </w:t>
      </w:r>
      <w:r w:rsidR="004C74AE" w:rsidRPr="003D0774">
        <w:t xml:space="preserve">Sections </w:t>
      </w:r>
      <w:r w:rsidRPr="003D0774">
        <w:t xml:space="preserve">11.1.1 and 11.1.2 above. </w:t>
      </w:r>
    </w:p>
    <w:p w14:paraId="7910842C" w14:textId="77777777" w:rsidR="00E15113" w:rsidRPr="003D0774" w:rsidRDefault="00E15113" w:rsidP="00E15113">
      <w:pPr>
        <w:pStyle w:val="111-HEADER"/>
        <w:keepNext w:val="0"/>
        <w:numPr>
          <w:ilvl w:val="0"/>
          <w:numId w:val="0"/>
        </w:numPr>
        <w:spacing w:before="0" w:after="0"/>
        <w:ind w:left="648"/>
      </w:pPr>
      <w:r w:rsidRPr="003D0774">
        <w:t>A criminal record check will indicate convictions of child abuse, offenses against persons, sexual offenses, child neglect, or any other offense bearing a substantial relation to the qualifications, functions or duties of an employee or volunteer scheduled to work with Vulnerable Populations.</w:t>
      </w:r>
    </w:p>
    <w:p w14:paraId="09AB7A6F" w14:textId="77777777" w:rsidR="00E15113" w:rsidRPr="003D0774" w:rsidRDefault="00E15113" w:rsidP="00E15113">
      <w:pPr>
        <w:pStyle w:val="11-HEADER"/>
      </w:pPr>
      <w:r w:rsidRPr="003D0774">
        <w:t>To the extent permitted by law, in addition to information resulting from checks or screening required by applicable federal, state, tribal, or local law, and/or by Grantee’s written policies and procedures, current and appropriate information includes the results of public sex offender and child abuse websites/registries. A search (by current name, and, if applicable, by previous name(s) or aliases), of the pertinent and reasonably- accessible federal, state, and (if applicable) local and tribal sex offender and child abuse websites/public registries, including:</w:t>
      </w:r>
    </w:p>
    <w:p w14:paraId="12849DEA" w14:textId="77777777" w:rsidR="00E15113" w:rsidRPr="003D0774" w:rsidRDefault="00E15113" w:rsidP="00E15113">
      <w:pPr>
        <w:pStyle w:val="111-HEADER"/>
      </w:pPr>
      <w:r w:rsidRPr="003D0774">
        <w:t xml:space="preserve">The Dru </w:t>
      </w:r>
      <w:proofErr w:type="spellStart"/>
      <w:r w:rsidRPr="003D0774">
        <w:t>Sjodin</w:t>
      </w:r>
      <w:proofErr w:type="spellEnd"/>
      <w:r w:rsidRPr="003D0774">
        <w:t xml:space="preserve"> National Sex Offender Public Website </w:t>
      </w:r>
      <w:r w:rsidRPr="003D0774">
        <w:rPr>
          <w:rFonts w:cstheme="minorHAnsi"/>
          <w:szCs w:val="24"/>
        </w:rPr>
        <w:t>(</w:t>
      </w:r>
      <w:hyperlink r:id="rId23" w:history="1">
        <w:r w:rsidRPr="003D0774">
          <w:rPr>
            <w:rStyle w:val="Hyperlink"/>
            <w:rFonts w:cstheme="minorHAnsi"/>
            <w:szCs w:val="24"/>
          </w:rPr>
          <w:t>www.nsopw.gov</w:t>
        </w:r>
      </w:hyperlink>
      <w:r w:rsidRPr="003D0774">
        <w:rPr>
          <w:rFonts w:cstheme="minorHAnsi"/>
          <w:szCs w:val="24"/>
        </w:rPr>
        <w:t>);</w:t>
      </w:r>
    </w:p>
    <w:p w14:paraId="04AAC638" w14:textId="77777777" w:rsidR="00E15113" w:rsidRPr="003D0774" w:rsidRDefault="00E15113" w:rsidP="00E15113">
      <w:pPr>
        <w:pStyle w:val="111-HEADER"/>
      </w:pPr>
      <w:r w:rsidRPr="003D0774">
        <w:t xml:space="preserve">The website/public registry for each state (and/or tribe, if applicable) in which the individual lives, works, or goes to school, or has lived, worked, or gone to school at any time during the past five years; and  </w:t>
      </w:r>
    </w:p>
    <w:p w14:paraId="26830C44" w14:textId="77777777" w:rsidR="00E15113" w:rsidRPr="003D0774" w:rsidRDefault="00E15113" w:rsidP="00E15113">
      <w:pPr>
        <w:pStyle w:val="111-HEADER"/>
      </w:pPr>
      <w:r w:rsidRPr="003D0774">
        <w:t xml:space="preserve">The website/public registry for each state (and/or tribe, if applicable) in which the individual is expected to, or reasonably likely to, interact with a participating Vulnerable Populations </w:t>
      </w:r>
      <w:proofErr w:type="gramStart"/>
      <w:r w:rsidRPr="003D0774">
        <w:t>in the course of</w:t>
      </w:r>
      <w:proofErr w:type="gramEnd"/>
      <w:r w:rsidRPr="003D0774">
        <w:t xml:space="preserve"> activities under the award.</w:t>
      </w:r>
    </w:p>
    <w:p w14:paraId="0C7A4FD8" w14:textId="77777777" w:rsidR="00E15113" w:rsidRPr="003D0774" w:rsidRDefault="00E15113" w:rsidP="00E15113">
      <w:pPr>
        <w:pStyle w:val="11-HEADER"/>
      </w:pPr>
      <w:r w:rsidRPr="003D0774">
        <w:t>Grantee shall develop a policy or procedures to review criminal arrests or convictions of employees, potential employees or volunteers. The review must examine:</w:t>
      </w:r>
    </w:p>
    <w:p w14:paraId="4B55BB5A" w14:textId="77777777" w:rsidR="00E15113" w:rsidRPr="003D0774" w:rsidRDefault="00E15113" w:rsidP="00E15113">
      <w:pPr>
        <w:pStyle w:val="111-HEADER"/>
      </w:pPr>
      <w:r w:rsidRPr="003D0774">
        <w:t xml:space="preserve">The severity and nature of the </w:t>
      </w:r>
      <w:proofErr w:type="gramStart"/>
      <w:r w:rsidRPr="003D0774">
        <w:t>crime;</w:t>
      </w:r>
      <w:proofErr w:type="gramEnd"/>
    </w:p>
    <w:p w14:paraId="33015A24" w14:textId="77777777" w:rsidR="00E15113" w:rsidRPr="003D0774" w:rsidRDefault="00E15113" w:rsidP="00E15113">
      <w:pPr>
        <w:pStyle w:val="111-HEADER"/>
      </w:pPr>
      <w:r w:rsidRPr="003D0774">
        <w:t xml:space="preserve">The number of criminal </w:t>
      </w:r>
      <w:proofErr w:type="gramStart"/>
      <w:r w:rsidRPr="003D0774">
        <w:t>offenses;</w:t>
      </w:r>
      <w:proofErr w:type="gramEnd"/>
    </w:p>
    <w:p w14:paraId="55EBE6E0" w14:textId="77777777" w:rsidR="00E15113" w:rsidRPr="003D0774" w:rsidRDefault="00E15113" w:rsidP="00E15113">
      <w:pPr>
        <w:pStyle w:val="111-HEADER"/>
      </w:pPr>
      <w:r w:rsidRPr="003D0774">
        <w:t xml:space="preserve">The time elapsed since commission of the </w:t>
      </w:r>
      <w:proofErr w:type="gramStart"/>
      <w:r w:rsidRPr="003D0774">
        <w:t>crime;</w:t>
      </w:r>
      <w:proofErr w:type="gramEnd"/>
    </w:p>
    <w:p w14:paraId="56050A5F" w14:textId="77777777" w:rsidR="00E15113" w:rsidRPr="003D0774" w:rsidRDefault="00E15113" w:rsidP="00E15113">
      <w:pPr>
        <w:pStyle w:val="111-HEADER"/>
      </w:pPr>
      <w:r w:rsidRPr="003D0774">
        <w:t xml:space="preserve">The circumstances surrounding the </w:t>
      </w:r>
      <w:proofErr w:type="gramStart"/>
      <w:r w:rsidRPr="003D0774">
        <w:t>crime;</w:t>
      </w:r>
      <w:proofErr w:type="gramEnd"/>
    </w:p>
    <w:p w14:paraId="1A6BC70A" w14:textId="77777777" w:rsidR="00E15113" w:rsidRPr="003D0774" w:rsidRDefault="00E15113" w:rsidP="00E15113">
      <w:pPr>
        <w:pStyle w:val="111-HEADER"/>
      </w:pPr>
      <w:r w:rsidRPr="003D0774">
        <w:t>The subject individual’s participation in counseling, therapy, education or employment evidencing rehabilitation or a change in behavior; and</w:t>
      </w:r>
    </w:p>
    <w:p w14:paraId="33BF8D05" w14:textId="77777777" w:rsidR="00E15113" w:rsidRPr="003D0774" w:rsidRDefault="00E15113" w:rsidP="00E15113">
      <w:pPr>
        <w:pStyle w:val="111-HEADER"/>
      </w:pPr>
      <w:r w:rsidRPr="003D0774">
        <w:t>The police or arrest report confirming the subject individual’s explanation of the crime.</w:t>
      </w:r>
    </w:p>
    <w:p w14:paraId="5691D01B" w14:textId="6EA7498D" w:rsidR="00E15113" w:rsidRPr="003D0774" w:rsidRDefault="00E15113" w:rsidP="00E15113">
      <w:pPr>
        <w:pStyle w:val="11-HEADER"/>
      </w:pPr>
      <w:r w:rsidRPr="003D0774">
        <w:t xml:space="preserve">Grantee must determine after receiving the criminal history check whether the employee, potential employee or volunteer has been convicted of child abuse, offenses against persons, </w:t>
      </w:r>
      <w:r w:rsidRPr="003D0774">
        <w:lastRenderedPageBreak/>
        <w:t>sexual offenses, child neglect, or any other offense bearing a substantial relation to the qualifications, functions or duties of an employee, or volunteer scheduled to work with Vulnerable Populations, and whether based upon the conviction the person poses a risk to working safely with Vulnerable Populations. If Grantee intends to hire or retain the employee, potential employee, or volunteer, Grantee must confirm in writing the reasons for hiring or retaining the individual. These reasons must address how the applicant</w:t>
      </w:r>
      <w:r w:rsidR="00EB6FDF" w:rsidRPr="003D0774">
        <w:t>,</w:t>
      </w:r>
      <w:r w:rsidRPr="003D0774">
        <w:t xml:space="preserve"> employee</w:t>
      </w:r>
      <w:r w:rsidR="00EB6FDF" w:rsidRPr="003D0774">
        <w:t xml:space="preserve">, or </w:t>
      </w:r>
      <w:r w:rsidRPr="003D0774">
        <w:t xml:space="preserve">volunteer is presently suitable or able to work with Vulnerable Populations in a safe and trustworthy manner, based on the policy or procedure described in the preceding paragraphs of this Section. </w:t>
      </w:r>
      <w:r w:rsidR="00EB6FDF" w:rsidRPr="003D0774">
        <w:t>Grantee will ensure that all information related to the criminal background check of the applicant, employee, or volunteer is filed and retained in the appropriate file.</w:t>
      </w:r>
    </w:p>
    <w:p w14:paraId="732202B0" w14:textId="7230BA9D" w:rsidR="00E15113" w:rsidRPr="003D0774" w:rsidRDefault="001D3B08" w:rsidP="00E15113">
      <w:pPr>
        <w:pStyle w:val="11-HEADER"/>
      </w:pPr>
      <w:bookmarkStart w:id="0" w:name="_Hlk127441507"/>
      <w:r w:rsidRPr="003D0774">
        <w:t>Grantee must make determinations of suitability, in advance, before individuals may interact with participating Vulnerable Populations, regardless of the individual’s employment status. All required background check information must be completed before the determination regarding suitability.</w:t>
      </w:r>
    </w:p>
    <w:bookmarkEnd w:id="0"/>
    <w:p w14:paraId="18450071" w14:textId="77777777" w:rsidR="00453BDD" w:rsidRPr="003D0774" w:rsidRDefault="008463A8" w:rsidP="0043005C">
      <w:pPr>
        <w:pStyle w:val="1-HEADER"/>
        <w:keepNext w:val="0"/>
        <w:widowControl w:val="0"/>
      </w:pPr>
      <w:r w:rsidRPr="003D0774">
        <w:t>GRANTEE</w:t>
      </w:r>
      <w:r w:rsidR="00453BDD" w:rsidRPr="003D0774">
        <w:t xml:space="preserve"> DEFAULT</w:t>
      </w:r>
    </w:p>
    <w:p w14:paraId="2A2EA886" w14:textId="77777777" w:rsidR="00453BDD" w:rsidRPr="003D0774" w:rsidRDefault="008463A8" w:rsidP="0043005C">
      <w:pPr>
        <w:pStyle w:val="1-text"/>
        <w:widowControl w:val="0"/>
      </w:pPr>
      <w:r w:rsidRPr="003D0774">
        <w:t xml:space="preserve">Grantee </w:t>
      </w:r>
      <w:r w:rsidR="00453BDD" w:rsidRPr="003D0774">
        <w:t>will be in default under this Agreement upon the occurrence of any of the following events:</w:t>
      </w:r>
    </w:p>
    <w:p w14:paraId="5B03DC5E" w14:textId="77777777" w:rsidR="00453BDD" w:rsidRPr="003D0774" w:rsidRDefault="008463A8" w:rsidP="0043005C">
      <w:pPr>
        <w:pStyle w:val="11-HEADER"/>
        <w:keepNext w:val="0"/>
        <w:widowControl w:val="0"/>
      </w:pPr>
      <w:r w:rsidRPr="003D0774">
        <w:t xml:space="preserve">Grantee </w:t>
      </w:r>
      <w:r w:rsidR="00453BDD" w:rsidRPr="003D0774">
        <w:t xml:space="preserve">fails to perform, observe or discharge any of its covenants, agreements or obligations under this </w:t>
      </w:r>
      <w:proofErr w:type="gramStart"/>
      <w:r w:rsidR="00453BDD" w:rsidRPr="003D0774">
        <w:t>Agreement;</w:t>
      </w:r>
      <w:proofErr w:type="gramEnd"/>
    </w:p>
    <w:p w14:paraId="3E29EB20" w14:textId="7E146355" w:rsidR="00453BDD" w:rsidRPr="003D0774" w:rsidRDefault="00453BDD" w:rsidP="0043005C">
      <w:pPr>
        <w:pStyle w:val="11-HEADER"/>
        <w:keepNext w:val="0"/>
        <w:widowControl w:val="0"/>
      </w:pPr>
      <w:r w:rsidRPr="003D0774">
        <w:t xml:space="preserve">Any representation, warranty or statement made by </w:t>
      </w:r>
      <w:r w:rsidR="008463A8" w:rsidRPr="003D0774">
        <w:t xml:space="preserve">Grantee </w:t>
      </w:r>
      <w:r w:rsidRPr="003D0774">
        <w:t xml:space="preserve">in this Agreement or in any documents or reports relied upon by </w:t>
      </w:r>
      <w:r w:rsidR="00461578" w:rsidRPr="003D0774">
        <w:t>HECC</w:t>
      </w:r>
      <w:r w:rsidRPr="003D0774">
        <w:t xml:space="preserve"> to measure the </w:t>
      </w:r>
      <w:r w:rsidR="00761BCA" w:rsidRPr="003D0774">
        <w:t>activities under this Agreement</w:t>
      </w:r>
      <w:r w:rsidRPr="003D0774">
        <w:t xml:space="preserve">, the expenditure of </w:t>
      </w:r>
      <w:r w:rsidR="0041321E" w:rsidRPr="003D0774">
        <w:t>Grant F</w:t>
      </w:r>
      <w:r w:rsidRPr="003D0774">
        <w:t xml:space="preserve">unds or the performance by </w:t>
      </w:r>
      <w:r w:rsidR="008463A8" w:rsidRPr="003D0774">
        <w:t xml:space="preserve">Grantee </w:t>
      </w:r>
      <w:r w:rsidRPr="003D0774">
        <w:t xml:space="preserve">is untrue in any material respect when </w:t>
      </w:r>
      <w:proofErr w:type="gramStart"/>
      <w:r w:rsidRPr="003D0774">
        <w:t>made;</w:t>
      </w:r>
      <w:proofErr w:type="gramEnd"/>
    </w:p>
    <w:p w14:paraId="692DF075" w14:textId="7326A5A6" w:rsidR="00453BDD" w:rsidRPr="003D0774" w:rsidRDefault="008463A8" w:rsidP="0043005C">
      <w:pPr>
        <w:pStyle w:val="11-HEADER"/>
        <w:keepNext w:val="0"/>
        <w:widowControl w:val="0"/>
      </w:pPr>
      <w:r w:rsidRPr="003D0774">
        <w:t xml:space="preserve">Grantee </w:t>
      </w:r>
      <w:r w:rsidR="00453BDD" w:rsidRPr="003D0774">
        <w:t xml:space="preserve">(a) applies for or consents to the appointment of, or taking of possession by, a receiver, custodian, trustee, or liquidator of itself or all of its property, (b) admits in writing its inability, or is generally unable, to pay its debts as they become due, (c) makes a general assignment for the benefit of its creditors, (d) is adjudicated a bankrupt or insolvent, (e) commences a voluntary case under the </w:t>
      </w:r>
      <w:r w:rsidR="00EA374B" w:rsidRPr="003D0774">
        <w:t>U.S.</w:t>
      </w:r>
      <w:r w:rsidR="00453BDD" w:rsidRPr="003D0774">
        <w:t xml:space="preserve"> Bankruptcy Code (as now or hereafter in effect), (f) files a petition seeking to take advantage of any other law relating to bankruptcy, insolvency, reorganization, winding-up, or composition or adjustment of debts, (g) fails to controvert in a timely and appropriate manner, or acquiesces in writing to, any petition filed against it in an involuntary case under the</w:t>
      </w:r>
      <w:r w:rsidR="00EA374B" w:rsidRPr="003D0774">
        <w:t xml:space="preserve"> U.S.</w:t>
      </w:r>
      <w:r w:rsidR="00453BDD" w:rsidRPr="003D0774">
        <w:t xml:space="preserve"> Bankruptcy Code</w:t>
      </w:r>
      <w:r w:rsidR="00EA374B" w:rsidRPr="003D0774">
        <w:t xml:space="preserve"> (as now or hereafter in effect)</w:t>
      </w:r>
      <w:r w:rsidR="00453BDD" w:rsidRPr="003D0774">
        <w:t xml:space="preserve">, or (h) takes any action for the purpose of effecting any of the foregoing; </w:t>
      </w:r>
    </w:p>
    <w:p w14:paraId="226E9D6F" w14:textId="67F509C9" w:rsidR="00453BDD" w:rsidRPr="003D0774" w:rsidRDefault="00453BDD" w:rsidP="0043005C">
      <w:pPr>
        <w:pStyle w:val="11-HEADER"/>
        <w:keepNext w:val="0"/>
        <w:widowControl w:val="0"/>
      </w:pPr>
      <w:r w:rsidRPr="003D0774">
        <w:t xml:space="preserve">A proceeding or case is commenced, without the application or consent of </w:t>
      </w:r>
      <w:r w:rsidR="008463A8" w:rsidRPr="003D0774">
        <w:t>Grantee</w:t>
      </w:r>
      <w:r w:rsidRPr="003D0774">
        <w:t xml:space="preserve">, in any court of competent jurisdiction, seeking (a) the liquidation, dissolution or winding-up, or the composition or readjustment of debts of </w:t>
      </w:r>
      <w:r w:rsidR="008463A8" w:rsidRPr="003D0774">
        <w:t>Grantee</w:t>
      </w:r>
      <w:r w:rsidRPr="003D0774">
        <w:t xml:space="preserve">, (b) the appointment of a trustee, receiver, custodian, liquidator, or the like of </w:t>
      </w:r>
      <w:r w:rsidR="008463A8" w:rsidRPr="003D0774">
        <w:t xml:space="preserve">Grantee </w:t>
      </w:r>
      <w:r w:rsidRPr="003D0774">
        <w:t xml:space="preserve">or of all or any substantial part of its assets, or (c) similar relief in respect to </w:t>
      </w:r>
      <w:r w:rsidR="008463A8" w:rsidRPr="003D0774">
        <w:t xml:space="preserve">Grantee </w:t>
      </w:r>
      <w:r w:rsidRPr="003D0774">
        <w:t xml:space="preserve">under any law relating to bankruptcy, insolvency, </w:t>
      </w:r>
      <w:r w:rsidRPr="003D0774">
        <w:lastRenderedPageBreak/>
        <w:t xml:space="preserve">reorganization, winding-up, or composition or adjustment of debts, and such proceeding or case continues undismissed, or an order, judgment, or decree approving or ordering any of the foregoing is entered and continues unstayed and in effect for a period of sixty consecutive days, or an order for relief against </w:t>
      </w:r>
      <w:r w:rsidR="008463A8" w:rsidRPr="003D0774">
        <w:t xml:space="preserve">Grantee </w:t>
      </w:r>
      <w:r w:rsidRPr="003D0774">
        <w:t>is entered in an involuntary case under the Federal Bankruptcy Code (as now or hereafter in effect)</w:t>
      </w:r>
      <w:r w:rsidR="00674812" w:rsidRPr="003D0774">
        <w:t>; or</w:t>
      </w:r>
    </w:p>
    <w:p w14:paraId="089A7881" w14:textId="77777777" w:rsidR="006953FC" w:rsidRPr="003D0774" w:rsidRDefault="006953FC" w:rsidP="0043005C">
      <w:pPr>
        <w:pStyle w:val="11-HEADER"/>
        <w:keepNext w:val="0"/>
        <w:widowControl w:val="0"/>
      </w:pPr>
      <w:r w:rsidRPr="003D0774">
        <w:t xml:space="preserve">Grantee uses or expends </w:t>
      </w:r>
      <w:r w:rsidR="0041321E" w:rsidRPr="003D0774">
        <w:t>Grant Funds</w:t>
      </w:r>
      <w:r w:rsidRPr="003D0774">
        <w:t xml:space="preserve"> for any purpose other than that </w:t>
      </w:r>
      <w:r w:rsidR="00074AE8" w:rsidRPr="003D0774">
        <w:t>permitted</w:t>
      </w:r>
      <w:r w:rsidRPr="003D0774">
        <w:t xml:space="preserve"> in this Agreement.</w:t>
      </w:r>
    </w:p>
    <w:p w14:paraId="290DA3CA" w14:textId="77777777" w:rsidR="00453BDD" w:rsidRPr="003D0774" w:rsidRDefault="00461578" w:rsidP="0043005C">
      <w:pPr>
        <w:pStyle w:val="1-HEADER"/>
        <w:keepNext w:val="0"/>
        <w:widowControl w:val="0"/>
      </w:pPr>
      <w:r w:rsidRPr="003D0774">
        <w:t>HECC</w:t>
      </w:r>
      <w:r w:rsidR="00D02E9D" w:rsidRPr="003D0774">
        <w:t xml:space="preserve"> DEFAULT</w:t>
      </w:r>
    </w:p>
    <w:p w14:paraId="0B513555" w14:textId="77777777" w:rsidR="00453BDD" w:rsidRPr="003D0774" w:rsidRDefault="00461578" w:rsidP="0043005C">
      <w:pPr>
        <w:pStyle w:val="1-text"/>
        <w:widowControl w:val="0"/>
      </w:pPr>
      <w:r w:rsidRPr="003D0774">
        <w:t>HECC</w:t>
      </w:r>
      <w:r w:rsidR="00453BDD" w:rsidRPr="003D0774">
        <w:t xml:space="preserve"> will be in default under this Agreement if </w:t>
      </w:r>
      <w:r w:rsidRPr="003D0774">
        <w:t>HECC</w:t>
      </w:r>
      <w:r w:rsidR="00453BDD" w:rsidRPr="003D0774">
        <w:t xml:space="preserve"> fails to perform, observe or discharge any of its covenants, agreements, or obligations under this Agreement.</w:t>
      </w:r>
    </w:p>
    <w:p w14:paraId="4577B327" w14:textId="77777777" w:rsidR="00453BDD" w:rsidRPr="003D0774" w:rsidRDefault="00453BDD" w:rsidP="0043005C">
      <w:pPr>
        <w:pStyle w:val="1-HEADER"/>
        <w:keepNext w:val="0"/>
        <w:widowControl w:val="0"/>
      </w:pPr>
      <w:r w:rsidRPr="003D0774">
        <w:t>REMEDIES</w:t>
      </w:r>
    </w:p>
    <w:p w14:paraId="1C20BEA1" w14:textId="0637233A" w:rsidR="00453BDD" w:rsidRPr="003D0774" w:rsidRDefault="00453BDD" w:rsidP="0043005C">
      <w:pPr>
        <w:pStyle w:val="11-HEADER"/>
        <w:keepNext w:val="0"/>
        <w:widowControl w:val="0"/>
      </w:pPr>
      <w:r w:rsidRPr="003D0774">
        <w:t xml:space="preserve">In the event </w:t>
      </w:r>
      <w:r w:rsidR="006953FC" w:rsidRPr="003D0774">
        <w:t xml:space="preserve">Grantee </w:t>
      </w:r>
      <w:r w:rsidRPr="003D0774">
        <w:t>is in default under Section 1</w:t>
      </w:r>
      <w:r w:rsidR="00127214" w:rsidRPr="003D0774">
        <w:t>2</w:t>
      </w:r>
      <w:r w:rsidRPr="003D0774">
        <w:t xml:space="preserve">, </w:t>
      </w:r>
      <w:r w:rsidR="00461578" w:rsidRPr="003D0774">
        <w:t>HECC</w:t>
      </w:r>
      <w:r w:rsidRPr="003D0774">
        <w:t xml:space="preserve"> may, at its option, pursue any or all of the remedies available to it under this Agreement and at law or in equity, including, but not limited to: (a) termination of </w:t>
      </w:r>
      <w:r w:rsidR="00074AE8" w:rsidRPr="003D0774">
        <w:t xml:space="preserve">its obligations under </w:t>
      </w:r>
      <w:r w:rsidRPr="003D0774">
        <w:t xml:space="preserve">this Agreement </w:t>
      </w:r>
      <w:r w:rsidR="00074AE8" w:rsidRPr="003D0774">
        <w:t>pursuant to</w:t>
      </w:r>
      <w:r w:rsidRPr="003D0774">
        <w:t xml:space="preserve"> Section 1</w:t>
      </w:r>
      <w:r w:rsidR="00163514" w:rsidRPr="003D0774">
        <w:t>8</w:t>
      </w:r>
      <w:r w:rsidRPr="003D0774">
        <w:t xml:space="preserve">, (b) reducing or withholding </w:t>
      </w:r>
      <w:r w:rsidR="00074AE8" w:rsidRPr="003D0774">
        <w:t>disbursement of Grant Funds</w:t>
      </w:r>
      <w:r w:rsidRPr="003D0774">
        <w:t xml:space="preserve">, (c) requiring </w:t>
      </w:r>
      <w:r w:rsidR="006953FC" w:rsidRPr="003D0774">
        <w:t xml:space="preserve">Grantee </w:t>
      </w:r>
      <w:r w:rsidRPr="003D0774">
        <w:t xml:space="preserve">to </w:t>
      </w:r>
      <w:r w:rsidR="006953FC" w:rsidRPr="003D0774">
        <w:t>complete</w:t>
      </w:r>
      <w:r w:rsidRPr="003D0774">
        <w:t xml:space="preserve">, at </w:t>
      </w:r>
      <w:r w:rsidR="006953FC" w:rsidRPr="003D0774">
        <w:t>Grantee</w:t>
      </w:r>
      <w:r w:rsidRPr="003D0774">
        <w:t xml:space="preserve">’s expense, additional </w:t>
      </w:r>
      <w:r w:rsidR="006953FC" w:rsidRPr="003D0774">
        <w:t>activities</w:t>
      </w:r>
      <w:r w:rsidRPr="003D0774">
        <w:t xml:space="preserve"> necessary to satisfy its obligations or meet performance standards under this Agreement, (d) initiation of an action or proceeding for damages, specific performance, or declaratory or injunctive relief, (e) exercise of its right of recovery of overpayments under Section 1</w:t>
      </w:r>
      <w:r w:rsidR="00C943C6" w:rsidRPr="003D0774">
        <w:t>5</w:t>
      </w:r>
      <w:r w:rsidRPr="003D0774">
        <w:t xml:space="preserve"> of this Agreement or setoff, or both</w:t>
      </w:r>
      <w:r w:rsidR="006953FC" w:rsidRPr="003D0774">
        <w:t xml:space="preserve">, or (f) declaring Grantee ineligible for the receipt of future awards from </w:t>
      </w:r>
      <w:r w:rsidR="00461578" w:rsidRPr="003D0774">
        <w:t>HECC</w:t>
      </w:r>
      <w:r w:rsidR="006953FC" w:rsidRPr="003D0774">
        <w:t>.</w:t>
      </w:r>
      <w:r w:rsidRPr="003D0774">
        <w:t xml:space="preserve"> These remedies are cumulative to the extent the remedies are not inconsistent, and </w:t>
      </w:r>
      <w:r w:rsidR="00461578" w:rsidRPr="003D0774">
        <w:t>HECC</w:t>
      </w:r>
      <w:r w:rsidRPr="003D0774">
        <w:t xml:space="preserve"> may pursue any remedy or remedies singly, collectively, successively or in any order whatsoever.</w:t>
      </w:r>
    </w:p>
    <w:p w14:paraId="2F3DE9B3" w14:textId="5D3622E2" w:rsidR="00453BDD" w:rsidRPr="003D0774" w:rsidRDefault="00453BDD" w:rsidP="0043005C">
      <w:pPr>
        <w:pStyle w:val="11-HEADER"/>
        <w:keepNext w:val="0"/>
        <w:widowControl w:val="0"/>
      </w:pPr>
      <w:r w:rsidRPr="003D0774">
        <w:t xml:space="preserve">In the event </w:t>
      </w:r>
      <w:r w:rsidR="00461578" w:rsidRPr="003D0774">
        <w:t>HECC</w:t>
      </w:r>
      <w:r w:rsidRPr="003D0774">
        <w:t xml:space="preserve"> is in default under Section 1</w:t>
      </w:r>
      <w:r w:rsidR="00C943C6" w:rsidRPr="003D0774">
        <w:t>3</w:t>
      </w:r>
      <w:r w:rsidRPr="003D0774">
        <w:t xml:space="preserve"> and whether or not </w:t>
      </w:r>
      <w:r w:rsidR="006953FC" w:rsidRPr="003D0774">
        <w:t xml:space="preserve">Grantee </w:t>
      </w:r>
      <w:r w:rsidRPr="003D0774">
        <w:t>elects to exercise its right to terminate this Agreement under Section 1</w:t>
      </w:r>
      <w:r w:rsidR="00C943C6" w:rsidRPr="003D0774">
        <w:t>8</w:t>
      </w:r>
      <w:r w:rsidRPr="003D0774">
        <w:t xml:space="preserve">.3, or in the event </w:t>
      </w:r>
      <w:r w:rsidR="00461578" w:rsidRPr="003D0774">
        <w:t>HECC</w:t>
      </w:r>
      <w:r w:rsidRPr="003D0774">
        <w:t xml:space="preserve"> terminates this Agreement under Sections 1</w:t>
      </w:r>
      <w:r w:rsidR="00C943C6" w:rsidRPr="003D0774">
        <w:t>8</w:t>
      </w:r>
      <w:r w:rsidRPr="003D0774">
        <w:t>.2</w:t>
      </w:r>
      <w:r w:rsidR="00A325D4" w:rsidRPr="003D0774">
        <w:t>.1, 1</w:t>
      </w:r>
      <w:r w:rsidR="00C943C6" w:rsidRPr="003D0774">
        <w:t>8</w:t>
      </w:r>
      <w:r w:rsidR="00A325D4" w:rsidRPr="003D0774">
        <w:t>.2.2, 1</w:t>
      </w:r>
      <w:r w:rsidR="00C943C6" w:rsidRPr="003D0774">
        <w:t>8</w:t>
      </w:r>
      <w:r w:rsidR="00A325D4" w:rsidRPr="003D0774">
        <w:t>.2.3, or 1</w:t>
      </w:r>
      <w:r w:rsidR="00C943C6" w:rsidRPr="003D0774">
        <w:t>8</w:t>
      </w:r>
      <w:r w:rsidR="00A325D4" w:rsidRPr="003D0774">
        <w:t xml:space="preserve">.2.5, </w:t>
      </w:r>
      <w:r w:rsidR="006953FC" w:rsidRPr="003D0774">
        <w:t>Grantee</w:t>
      </w:r>
      <w:r w:rsidRPr="003D0774">
        <w:t xml:space="preserve">’s sole monetary remedy will be for </w:t>
      </w:r>
      <w:r w:rsidR="00CC169C" w:rsidRPr="003D0774">
        <w:t>reimbursement of Project activities</w:t>
      </w:r>
      <w:r w:rsidRPr="003D0774">
        <w:t xml:space="preserve"> completed and accepted by </w:t>
      </w:r>
      <w:r w:rsidR="00461578" w:rsidRPr="003D0774">
        <w:t>HECC</w:t>
      </w:r>
      <w:r w:rsidRPr="003D0774">
        <w:t xml:space="preserve">, within any limits set forth in this Agreement but not yet invoiced, for authorized expenses incurred, less any claims </w:t>
      </w:r>
      <w:r w:rsidR="00461578" w:rsidRPr="003D0774">
        <w:t>HECC</w:t>
      </w:r>
      <w:r w:rsidRPr="003D0774">
        <w:t xml:space="preserve"> has against </w:t>
      </w:r>
      <w:r w:rsidR="00CC169C" w:rsidRPr="003D0774">
        <w:t>Grantee</w:t>
      </w:r>
      <w:r w:rsidR="0038188D" w:rsidRPr="003D0774">
        <w:t xml:space="preserve"> under this Agreement</w:t>
      </w:r>
      <w:r w:rsidRPr="003D0774">
        <w:t xml:space="preserve">. In no event will </w:t>
      </w:r>
      <w:r w:rsidR="00461578" w:rsidRPr="003D0774">
        <w:t>HECC</w:t>
      </w:r>
      <w:r w:rsidRPr="003D0774">
        <w:t xml:space="preserve"> be liable to </w:t>
      </w:r>
      <w:r w:rsidR="00CC169C" w:rsidRPr="003D0774">
        <w:t xml:space="preserve">Grantee </w:t>
      </w:r>
      <w:r w:rsidRPr="003D0774">
        <w:t xml:space="preserve">for any expenses related to termination of this Agreement or for anticipated profits. If previous amounts paid to </w:t>
      </w:r>
      <w:r w:rsidR="00E9166A" w:rsidRPr="003D0774">
        <w:t xml:space="preserve">Grantee </w:t>
      </w:r>
      <w:r w:rsidRPr="003D0774">
        <w:t xml:space="preserve">exceed the amount due to </w:t>
      </w:r>
      <w:r w:rsidR="00E9166A" w:rsidRPr="003D0774">
        <w:t>Grantee</w:t>
      </w:r>
      <w:r w:rsidRPr="003D0774">
        <w:t xml:space="preserve"> under this Section 1</w:t>
      </w:r>
      <w:r w:rsidR="00C943C6" w:rsidRPr="003D0774">
        <w:t>4</w:t>
      </w:r>
      <w:r w:rsidRPr="003D0774">
        <w:t xml:space="preserve">.2, </w:t>
      </w:r>
      <w:r w:rsidR="00E9166A" w:rsidRPr="003D0774">
        <w:t xml:space="preserve">Grantee </w:t>
      </w:r>
      <w:r w:rsidRPr="003D0774">
        <w:t xml:space="preserve">shall promptly pay any excess to </w:t>
      </w:r>
      <w:r w:rsidR="00461578" w:rsidRPr="003D0774">
        <w:t>HECC</w:t>
      </w:r>
      <w:r w:rsidRPr="003D0774">
        <w:t>.</w:t>
      </w:r>
    </w:p>
    <w:p w14:paraId="753B4F3E" w14:textId="458059AB" w:rsidR="00453BDD" w:rsidRPr="003D0774" w:rsidRDefault="00453BDD" w:rsidP="0043005C">
      <w:pPr>
        <w:pStyle w:val="1-HEADER"/>
        <w:keepNext w:val="0"/>
        <w:widowControl w:val="0"/>
      </w:pPr>
      <w:r w:rsidRPr="003D0774">
        <w:t xml:space="preserve">RECOVERY OF </w:t>
      </w:r>
      <w:r w:rsidR="00E13E5B" w:rsidRPr="003D0774">
        <w:t>GRANT FUNDS</w:t>
      </w:r>
    </w:p>
    <w:p w14:paraId="7F5BE7D8" w14:textId="7A04988C" w:rsidR="00453BDD" w:rsidRPr="003D0774" w:rsidRDefault="00E13E5B" w:rsidP="0043005C">
      <w:pPr>
        <w:pStyle w:val="1-text"/>
        <w:widowControl w:val="0"/>
      </w:pPr>
      <w:bookmarkStart w:id="1" w:name="_Hlk65833257"/>
      <w:r w:rsidRPr="003D0774">
        <w:t xml:space="preserve">Any Grant Funds disbursed to Grantee under this Agreement that exceed the amount to which Grantee is </w:t>
      </w:r>
      <w:proofErr w:type="gramStart"/>
      <w:r w:rsidRPr="003D0774">
        <w:t xml:space="preserve">entitled, </w:t>
      </w:r>
      <w:r w:rsidR="00BC360A" w:rsidRPr="003D0774">
        <w:t>or</w:t>
      </w:r>
      <w:proofErr w:type="gramEnd"/>
      <w:r w:rsidR="00BC360A" w:rsidRPr="003D0774">
        <w:t xml:space="preserve"> </w:t>
      </w:r>
      <w:r w:rsidRPr="003D0774">
        <w:t xml:space="preserve">are expended in violation or contravention of one or more of the provisions of this Agreement, or that remain unexpended on the earlier of termination or expiration of this Agreement must be returned to HECC unless otherwise agreed to by HECC in </w:t>
      </w:r>
      <w:r w:rsidRPr="003D0774">
        <w:lastRenderedPageBreak/>
        <w:t xml:space="preserve">writing. </w:t>
      </w:r>
    </w:p>
    <w:bookmarkEnd w:id="1"/>
    <w:p w14:paraId="03DA4016" w14:textId="77777777" w:rsidR="00453BDD" w:rsidRPr="003D0774" w:rsidRDefault="00D02E9D" w:rsidP="0043005C">
      <w:pPr>
        <w:pStyle w:val="1-HEADER"/>
        <w:keepNext w:val="0"/>
        <w:widowControl w:val="0"/>
      </w:pPr>
      <w:r w:rsidRPr="003D0774">
        <w:t>L</w:t>
      </w:r>
      <w:r w:rsidR="00453BDD" w:rsidRPr="003D0774">
        <w:t>IMITATION OF LIABILITY</w:t>
      </w:r>
    </w:p>
    <w:p w14:paraId="66D92DC8" w14:textId="77777777" w:rsidR="00453BDD" w:rsidRPr="003D0774" w:rsidRDefault="00453BDD" w:rsidP="0043005C">
      <w:pPr>
        <w:pStyle w:val="1-text"/>
        <w:widowControl w:val="0"/>
      </w:pPr>
      <w:r w:rsidRPr="003D0774">
        <w:t>EXCEPT FOR LIABILITY ARISING UNDER OR RELATED TO SECTION 10, NEITHER PARTY WILL BE LIABLE FOR INCIDENTAL, CONSEQUENTIAL, OR OTHER INDIRECT DAMAGES ARISING OUT OF OR RELATED TO THIS AGREEMENT, REGARDLESS OF WHETHER THE LIABILITY CLAIM IS BASED IN CONTRACT, TORT (INCLUDING NEGLIGENCE), STRICT LIABILITY, PRODUCT LIABILITY OR OTHERWISE. NEITHER PARTY WILL BE LIABLE FOR ANY DAMAGES OF ANY SORT ARISING SOLELY FROM THE TERMINATION OF THIS AGREEMENT IN ACCORDANCE WITH ITS TERMS.</w:t>
      </w:r>
    </w:p>
    <w:p w14:paraId="07B8410B" w14:textId="77777777" w:rsidR="00C104F0" w:rsidRPr="003D0774" w:rsidRDefault="00C104F0" w:rsidP="00C104F0">
      <w:pPr>
        <w:pStyle w:val="1-HEADER"/>
      </w:pPr>
      <w:bookmarkStart w:id="2" w:name="_Hlk127441552"/>
      <w:r w:rsidRPr="003D0774">
        <w:t>INSURANCE</w:t>
      </w:r>
    </w:p>
    <w:p w14:paraId="75DE7B27" w14:textId="6B8FAA68" w:rsidR="00C104F0" w:rsidRPr="003D0774" w:rsidRDefault="00C104F0" w:rsidP="002C2241">
      <w:pPr>
        <w:pStyle w:val="1-HEADER"/>
        <w:keepNext w:val="0"/>
        <w:widowControl w:val="0"/>
        <w:numPr>
          <w:ilvl w:val="0"/>
          <w:numId w:val="0"/>
        </w:numPr>
        <w:spacing w:before="240"/>
        <w:rPr>
          <w:b w:val="0"/>
          <w:bCs w:val="0"/>
          <w:kern w:val="0"/>
          <w:sz w:val="24"/>
          <w:szCs w:val="20"/>
        </w:rPr>
      </w:pPr>
      <w:bookmarkStart w:id="3" w:name="_Hlk127441583"/>
      <w:bookmarkEnd w:id="2"/>
      <w:r w:rsidRPr="003D0774">
        <w:rPr>
          <w:b w:val="0"/>
          <w:bCs w:val="0"/>
          <w:kern w:val="0"/>
          <w:sz w:val="24"/>
          <w:szCs w:val="20"/>
        </w:rPr>
        <w:t xml:space="preserve">Grantee shall maintain insurance as set forth in Exhibit </w:t>
      </w:r>
      <w:r w:rsidR="002F7F7E" w:rsidRPr="003D0774">
        <w:rPr>
          <w:b w:val="0"/>
          <w:bCs w:val="0"/>
          <w:kern w:val="0"/>
          <w:sz w:val="24"/>
          <w:szCs w:val="20"/>
        </w:rPr>
        <w:t>D</w:t>
      </w:r>
      <w:r w:rsidRPr="003D0774">
        <w:rPr>
          <w:b w:val="0"/>
          <w:bCs w:val="0"/>
          <w:kern w:val="0"/>
          <w:sz w:val="24"/>
          <w:szCs w:val="20"/>
        </w:rPr>
        <w:t>.</w:t>
      </w:r>
    </w:p>
    <w:bookmarkEnd w:id="3"/>
    <w:p w14:paraId="34BE4ECA" w14:textId="4804A944" w:rsidR="00453BDD" w:rsidRPr="003D0774" w:rsidRDefault="00453BDD" w:rsidP="0043005C">
      <w:pPr>
        <w:pStyle w:val="1-HEADER"/>
        <w:keepNext w:val="0"/>
        <w:widowControl w:val="0"/>
      </w:pPr>
      <w:r w:rsidRPr="003D0774">
        <w:t>TERMINATION</w:t>
      </w:r>
    </w:p>
    <w:p w14:paraId="03E15BE6" w14:textId="77777777" w:rsidR="00453BDD" w:rsidRPr="003D0774" w:rsidRDefault="00453BDD" w:rsidP="0043005C">
      <w:pPr>
        <w:pStyle w:val="11-HEADER"/>
        <w:keepNext w:val="0"/>
        <w:widowControl w:val="0"/>
      </w:pPr>
      <w:r w:rsidRPr="003D0774">
        <w:t>This Agreement may be terminated at any time by mutual written consent of the Parties.</w:t>
      </w:r>
    </w:p>
    <w:p w14:paraId="778F4917" w14:textId="77777777" w:rsidR="00453BDD" w:rsidRPr="003D0774" w:rsidRDefault="00461578" w:rsidP="0043005C">
      <w:pPr>
        <w:pStyle w:val="11-HEADER"/>
        <w:keepNext w:val="0"/>
        <w:widowControl w:val="0"/>
      </w:pPr>
      <w:r w:rsidRPr="003D0774">
        <w:t>HECC</w:t>
      </w:r>
      <w:r w:rsidR="00453BDD" w:rsidRPr="003D0774">
        <w:t xml:space="preserve"> may terminate this Agreement as follows:</w:t>
      </w:r>
    </w:p>
    <w:p w14:paraId="4EF3DC95" w14:textId="77777777" w:rsidR="00453BDD" w:rsidRPr="003D0774" w:rsidRDefault="00453BDD" w:rsidP="0043005C">
      <w:pPr>
        <w:pStyle w:val="111-HEADER"/>
        <w:keepNext w:val="0"/>
      </w:pPr>
      <w:r w:rsidRPr="003D0774">
        <w:t xml:space="preserve">Upon 30 days advance written notice to </w:t>
      </w:r>
      <w:proofErr w:type="gramStart"/>
      <w:r w:rsidR="00E9166A" w:rsidRPr="003D0774">
        <w:t>Grantee</w:t>
      </w:r>
      <w:r w:rsidRPr="003D0774">
        <w:t>;</w:t>
      </w:r>
      <w:proofErr w:type="gramEnd"/>
    </w:p>
    <w:p w14:paraId="7C622940" w14:textId="77777777" w:rsidR="00453BDD" w:rsidRPr="003D0774" w:rsidRDefault="00453BDD" w:rsidP="0043005C">
      <w:pPr>
        <w:pStyle w:val="111-HEADER"/>
        <w:keepNext w:val="0"/>
      </w:pPr>
      <w:r w:rsidRPr="003D0774">
        <w:t xml:space="preserve">Immediately upon written notice to </w:t>
      </w:r>
      <w:r w:rsidR="00E9166A" w:rsidRPr="003D0774">
        <w:t>Grantee</w:t>
      </w:r>
      <w:r w:rsidRPr="003D0774">
        <w:t xml:space="preserve">, if </w:t>
      </w:r>
      <w:r w:rsidR="00461578" w:rsidRPr="003D0774">
        <w:t>HECC</w:t>
      </w:r>
      <w:r w:rsidRPr="003D0774">
        <w:t xml:space="preserve"> fails to receive funding, or appropriations, limitations or other expenditure authority at levels sufficient in </w:t>
      </w:r>
      <w:r w:rsidR="00461578" w:rsidRPr="003D0774">
        <w:t>HECC</w:t>
      </w:r>
      <w:r w:rsidRPr="003D0774">
        <w:t xml:space="preserve">’s reasonable administrative discretion, to perform its obligations under this </w:t>
      </w:r>
      <w:proofErr w:type="gramStart"/>
      <w:r w:rsidRPr="003D0774">
        <w:t>Agreement;</w:t>
      </w:r>
      <w:proofErr w:type="gramEnd"/>
    </w:p>
    <w:p w14:paraId="5CD57662" w14:textId="77777777" w:rsidR="00453BDD" w:rsidRPr="003D0774" w:rsidRDefault="00453BDD" w:rsidP="0043005C">
      <w:pPr>
        <w:pStyle w:val="111-HEADER"/>
        <w:keepNext w:val="0"/>
      </w:pPr>
      <w:r w:rsidRPr="003D0774">
        <w:t xml:space="preserve">Immediately upon written notice to </w:t>
      </w:r>
      <w:r w:rsidR="00E9166A" w:rsidRPr="003D0774">
        <w:t>Grantee</w:t>
      </w:r>
      <w:r w:rsidRPr="003D0774">
        <w:t xml:space="preserve">, if federal or state laws, rules, regulations or guidelines are modified or interpreted in such a way that </w:t>
      </w:r>
      <w:r w:rsidR="00461578" w:rsidRPr="003D0774">
        <w:t>HECC</w:t>
      </w:r>
      <w:r w:rsidRPr="003D0774">
        <w:t xml:space="preserve">’s performance under this Agreement is prohibited or </w:t>
      </w:r>
      <w:r w:rsidR="00461578" w:rsidRPr="003D0774">
        <w:t>HECC</w:t>
      </w:r>
      <w:r w:rsidRPr="003D0774">
        <w:t xml:space="preserve"> is prohibited from paying for such performance from the planned funding </w:t>
      </w:r>
      <w:proofErr w:type="gramStart"/>
      <w:r w:rsidRPr="003D0774">
        <w:t>source;</w:t>
      </w:r>
      <w:proofErr w:type="gramEnd"/>
    </w:p>
    <w:p w14:paraId="042B6A71" w14:textId="77A4A554" w:rsidR="00453BDD" w:rsidRPr="003D0774" w:rsidRDefault="00453BDD" w:rsidP="0043005C">
      <w:pPr>
        <w:pStyle w:val="111-HEADER"/>
        <w:keepNext w:val="0"/>
      </w:pPr>
      <w:r w:rsidRPr="003D0774">
        <w:t xml:space="preserve">Immediately upon written notice to </w:t>
      </w:r>
      <w:r w:rsidR="00E9166A" w:rsidRPr="003D0774">
        <w:t>Grantee</w:t>
      </w:r>
      <w:r w:rsidRPr="003D0774">
        <w:t xml:space="preserve">, if </w:t>
      </w:r>
      <w:r w:rsidR="00E9166A" w:rsidRPr="003D0774">
        <w:t xml:space="preserve">Grantee </w:t>
      </w:r>
      <w:r w:rsidRPr="003D0774">
        <w:t xml:space="preserve">is in default under this Agreement and such default remains uncured </w:t>
      </w:r>
      <w:r w:rsidR="00254065" w:rsidRPr="003D0774">
        <w:t xml:space="preserve">30 </w:t>
      </w:r>
      <w:r w:rsidRPr="003D0774">
        <w:t xml:space="preserve">days after written notice thereof to </w:t>
      </w:r>
      <w:proofErr w:type="gramStart"/>
      <w:r w:rsidR="00E9166A" w:rsidRPr="003D0774">
        <w:t>Grantee</w:t>
      </w:r>
      <w:r w:rsidRPr="003D0774">
        <w:t>;</w:t>
      </w:r>
      <w:proofErr w:type="gramEnd"/>
      <w:r w:rsidRPr="003D0774">
        <w:t xml:space="preserve"> or</w:t>
      </w:r>
    </w:p>
    <w:p w14:paraId="109F268E" w14:textId="77777777" w:rsidR="00453BDD" w:rsidRPr="003D0774" w:rsidRDefault="00453BDD" w:rsidP="0043005C">
      <w:pPr>
        <w:pStyle w:val="111-HEADER"/>
        <w:keepNext w:val="0"/>
      </w:pPr>
      <w:r w:rsidRPr="003D0774">
        <w:t>As otherwise expressly provided in this Agreement.</w:t>
      </w:r>
    </w:p>
    <w:p w14:paraId="4496BD39" w14:textId="77777777" w:rsidR="00453BDD" w:rsidRPr="003D0774" w:rsidRDefault="00E9166A" w:rsidP="0043005C">
      <w:pPr>
        <w:pStyle w:val="11-HEADER"/>
        <w:keepNext w:val="0"/>
        <w:widowControl w:val="0"/>
      </w:pPr>
      <w:r w:rsidRPr="003D0774">
        <w:t xml:space="preserve">Grantee </w:t>
      </w:r>
      <w:r w:rsidR="00453BDD" w:rsidRPr="003D0774">
        <w:t>may terminate this Agreement as follows:</w:t>
      </w:r>
    </w:p>
    <w:p w14:paraId="65E610EA" w14:textId="7ECD5747" w:rsidR="00453BDD" w:rsidRPr="003D0774" w:rsidRDefault="00453BDD" w:rsidP="0043005C">
      <w:pPr>
        <w:pStyle w:val="111-HEADER"/>
        <w:keepNext w:val="0"/>
      </w:pPr>
      <w:r w:rsidRPr="003D0774">
        <w:t xml:space="preserve">Immediately upon written notice to </w:t>
      </w:r>
      <w:r w:rsidR="00461578" w:rsidRPr="003D0774">
        <w:t>HECC</w:t>
      </w:r>
      <w:r w:rsidRPr="003D0774">
        <w:t xml:space="preserve">, if </w:t>
      </w:r>
      <w:r w:rsidR="00461578" w:rsidRPr="003D0774">
        <w:t>HECC</w:t>
      </w:r>
      <w:r w:rsidRPr="003D0774">
        <w:t xml:space="preserve"> is in default under this Agreement and such default remains uncured </w:t>
      </w:r>
      <w:r w:rsidR="00254065" w:rsidRPr="003D0774">
        <w:t>30</w:t>
      </w:r>
      <w:r w:rsidRPr="003D0774">
        <w:t xml:space="preserve"> days after written notice thereof to </w:t>
      </w:r>
      <w:proofErr w:type="gramStart"/>
      <w:r w:rsidR="00461578" w:rsidRPr="003D0774">
        <w:t>HECC</w:t>
      </w:r>
      <w:r w:rsidRPr="003D0774">
        <w:t>;</w:t>
      </w:r>
      <w:proofErr w:type="gramEnd"/>
      <w:r w:rsidRPr="003D0774">
        <w:t xml:space="preserve"> or</w:t>
      </w:r>
    </w:p>
    <w:p w14:paraId="4623DFB6" w14:textId="77777777" w:rsidR="00453BDD" w:rsidRPr="003D0774" w:rsidRDefault="00453BDD" w:rsidP="0043005C">
      <w:pPr>
        <w:pStyle w:val="111-HEADER"/>
        <w:keepNext w:val="0"/>
      </w:pPr>
      <w:r w:rsidRPr="003D0774">
        <w:t>As otherwise expressly provided in this Agreement.</w:t>
      </w:r>
    </w:p>
    <w:p w14:paraId="694A28E0" w14:textId="77777777" w:rsidR="00453BDD" w:rsidRPr="003D0774" w:rsidRDefault="00453BDD" w:rsidP="0043005C">
      <w:pPr>
        <w:pStyle w:val="11-HEADER"/>
        <w:keepNext w:val="0"/>
        <w:widowControl w:val="0"/>
      </w:pPr>
      <w:r w:rsidRPr="003D0774">
        <w:t xml:space="preserve">Upon receiving a notice of termination of this Agreement, </w:t>
      </w:r>
      <w:r w:rsidR="00E9166A" w:rsidRPr="003D0774">
        <w:t xml:space="preserve">Grantee </w:t>
      </w:r>
      <w:r w:rsidRPr="003D0774">
        <w:t xml:space="preserve">will immediately cease all </w:t>
      </w:r>
      <w:r w:rsidRPr="003D0774">
        <w:lastRenderedPageBreak/>
        <w:t xml:space="preserve">activities under this Agreement, unless </w:t>
      </w:r>
      <w:r w:rsidR="00461578" w:rsidRPr="003D0774">
        <w:t>HECC</w:t>
      </w:r>
      <w:r w:rsidRPr="003D0774">
        <w:t xml:space="preserve"> expressly directs otherwise in such notice. Upon termination, </w:t>
      </w:r>
      <w:r w:rsidR="00E9166A" w:rsidRPr="003D0774">
        <w:t xml:space="preserve">Grantee </w:t>
      </w:r>
      <w:r w:rsidRPr="003D0774">
        <w:t xml:space="preserve">will deliver to </w:t>
      </w:r>
      <w:r w:rsidR="00461578" w:rsidRPr="003D0774">
        <w:t>HECC</w:t>
      </w:r>
      <w:r w:rsidRPr="003D0774">
        <w:t xml:space="preserve"> all documents, i</w:t>
      </w:r>
      <w:r w:rsidR="00CF6C20" w:rsidRPr="003D0774">
        <w:t>nformation, works-in-progress, work p</w:t>
      </w:r>
      <w:r w:rsidRPr="003D0774">
        <w:t xml:space="preserve">roduct and other property that are or would be deliverables under the Agreement. And upon </w:t>
      </w:r>
      <w:r w:rsidR="00461578" w:rsidRPr="003D0774">
        <w:t>HECC</w:t>
      </w:r>
      <w:r w:rsidRPr="003D0774">
        <w:t xml:space="preserve">’s reasonable request, </w:t>
      </w:r>
      <w:r w:rsidR="00451AC7" w:rsidRPr="003D0774">
        <w:t xml:space="preserve">Grantee </w:t>
      </w:r>
      <w:r w:rsidRPr="003D0774">
        <w:t xml:space="preserve">will surrender all documents, research or objects or other tangible things needed to complete the </w:t>
      </w:r>
      <w:r w:rsidR="00451AC7" w:rsidRPr="003D0774">
        <w:t>Project activities</w:t>
      </w:r>
      <w:r w:rsidRPr="003D0774">
        <w:t xml:space="preserve"> that </w:t>
      </w:r>
      <w:r w:rsidR="00451AC7" w:rsidRPr="003D0774">
        <w:t>were</w:t>
      </w:r>
      <w:r w:rsidRPr="003D0774">
        <w:t xml:space="preserve"> to have been performed by </w:t>
      </w:r>
      <w:r w:rsidR="00451AC7" w:rsidRPr="003D0774">
        <w:t xml:space="preserve">Grantee </w:t>
      </w:r>
      <w:r w:rsidR="002C1B7B" w:rsidRPr="003D0774">
        <w:t>under this Agreement</w:t>
      </w:r>
      <w:r w:rsidR="00194E1A" w:rsidRPr="003D0774">
        <w:t>.</w:t>
      </w:r>
    </w:p>
    <w:p w14:paraId="5D0EF875" w14:textId="77777777" w:rsidR="00453BDD" w:rsidRPr="003D0774" w:rsidRDefault="009E376E" w:rsidP="0043005C">
      <w:pPr>
        <w:pStyle w:val="1-HEADER"/>
        <w:keepNext w:val="0"/>
        <w:widowControl w:val="0"/>
      </w:pPr>
      <w:r w:rsidRPr="003D0774">
        <w:t>CONFLICT OF INTEREST</w:t>
      </w:r>
    </w:p>
    <w:p w14:paraId="225E8D9A" w14:textId="77777777" w:rsidR="009E376E" w:rsidRPr="003D0774" w:rsidRDefault="009E376E" w:rsidP="0043005C">
      <w:pPr>
        <w:pStyle w:val="1-text"/>
        <w:widowControl w:val="0"/>
      </w:pPr>
      <w:r w:rsidRPr="003D0774">
        <w:t>If Grantee is currently performing work for the State of Oregon or the federal government, Grantee by signature to this Agreement declares and certifies that Grantee’s activities under this Agreement and the Projects activities to be funded by this Agreement, create no potential or actual conflict of interest as defined by ORS Chapter 244.</w:t>
      </w:r>
    </w:p>
    <w:p w14:paraId="206B1268" w14:textId="77777777" w:rsidR="00453BDD" w:rsidRPr="003D0774" w:rsidRDefault="00453BDD" w:rsidP="0043005C">
      <w:pPr>
        <w:pStyle w:val="1-HEADER"/>
        <w:keepNext w:val="0"/>
        <w:widowControl w:val="0"/>
      </w:pPr>
      <w:r w:rsidRPr="003D0774">
        <w:t>NONAPPROPRIATION</w:t>
      </w:r>
    </w:p>
    <w:p w14:paraId="46ADE1DE" w14:textId="11DCE8E6" w:rsidR="00453BDD" w:rsidRPr="003D0774" w:rsidRDefault="00461578" w:rsidP="0043005C">
      <w:pPr>
        <w:pStyle w:val="1-text"/>
        <w:widowControl w:val="0"/>
      </w:pPr>
      <w:r w:rsidRPr="003D0774">
        <w:t>HECC</w:t>
      </w:r>
      <w:r w:rsidR="00453BDD" w:rsidRPr="003D0774">
        <w:t xml:space="preserve">’s obligation to pay any amounts and otherwise perform its duties under this Agreement is conditioned upon </w:t>
      </w:r>
      <w:r w:rsidRPr="003D0774">
        <w:t>HECC</w:t>
      </w:r>
      <w:r w:rsidR="00453BDD" w:rsidRPr="003D0774">
        <w:t xml:space="preserve"> receiving funding, appropriations, limitations, allotments, or other expenditure authority sufficient to allow </w:t>
      </w:r>
      <w:r w:rsidRPr="003D0774">
        <w:t>HECC</w:t>
      </w:r>
      <w:r w:rsidR="00453BDD" w:rsidRPr="003D0774">
        <w:t xml:space="preserve">, in the exercise of its reasonable administrative discretion, to meet its obligations under this Agreement. Nothing in this Agreement may be construed as permitting any violation of Article XI, </w:t>
      </w:r>
      <w:r w:rsidR="004C74AE" w:rsidRPr="003D0774">
        <w:t xml:space="preserve">Section </w:t>
      </w:r>
      <w:r w:rsidR="00453BDD" w:rsidRPr="003D0774">
        <w:t xml:space="preserve">7 of the Oregon Constitution or any other law limiting the activities, liabilities or monetary obligations of </w:t>
      </w:r>
      <w:r w:rsidRPr="003D0774">
        <w:t>HECC</w:t>
      </w:r>
      <w:r w:rsidR="00453BDD" w:rsidRPr="003D0774">
        <w:t>.</w:t>
      </w:r>
    </w:p>
    <w:p w14:paraId="17BEE36F" w14:textId="77777777" w:rsidR="00453BDD" w:rsidRPr="003D0774" w:rsidRDefault="00453BDD" w:rsidP="0043005C">
      <w:pPr>
        <w:pStyle w:val="1-HEADER"/>
        <w:keepNext w:val="0"/>
        <w:widowControl w:val="0"/>
      </w:pPr>
      <w:r w:rsidRPr="003D0774">
        <w:t>AMENDMENTS</w:t>
      </w:r>
    </w:p>
    <w:p w14:paraId="5F10F4BD" w14:textId="7ECFD491" w:rsidR="008205CA" w:rsidRPr="003D0774" w:rsidRDefault="008205CA" w:rsidP="008205CA">
      <w:pPr>
        <w:pStyle w:val="1-text"/>
      </w:pPr>
      <w:r w:rsidRPr="003D0774">
        <w:t xml:space="preserve">The terms of this Agreement may only be altered, modified, supplemented or otherwise amended by written agreement signed by </w:t>
      </w:r>
      <w:r w:rsidR="009D5BE0" w:rsidRPr="003D0774">
        <w:t xml:space="preserve">authorized representatives of </w:t>
      </w:r>
      <w:r w:rsidRPr="003D0774">
        <w:t>both Parties, unless explicitly stated in other sections of this Agreement.</w:t>
      </w:r>
    </w:p>
    <w:p w14:paraId="3F25036E" w14:textId="77777777" w:rsidR="00453BDD" w:rsidRPr="003D0774" w:rsidRDefault="00453BDD" w:rsidP="0043005C">
      <w:pPr>
        <w:pStyle w:val="1-HEADER"/>
        <w:keepNext w:val="0"/>
        <w:widowControl w:val="0"/>
      </w:pPr>
      <w:r w:rsidRPr="003D0774">
        <w:t>NOTICE</w:t>
      </w:r>
    </w:p>
    <w:p w14:paraId="0A01628A" w14:textId="738B8711" w:rsidR="00453BDD" w:rsidRPr="003D0774" w:rsidRDefault="00453BDD" w:rsidP="0043005C">
      <w:pPr>
        <w:pStyle w:val="1-text"/>
        <w:widowControl w:val="0"/>
      </w:pPr>
      <w:r w:rsidRPr="003D0774">
        <w:t xml:space="preserve">Except as otherwise expressly provided in this Agreement, any notices to be given relating to this Agreement must be given in writing by email, personal delivery, or postage prepaid mail, to a Party’s </w:t>
      </w:r>
      <w:r w:rsidR="00CF6C20" w:rsidRPr="003D0774">
        <w:t>Grant Administrator</w:t>
      </w:r>
      <w:r w:rsidRPr="003D0774">
        <w:t xml:space="preserve"> at the physical address or email address set forth in this Agreement, or to such other addresses as either Party may indicate pursuant to this Section 2</w:t>
      </w:r>
      <w:r w:rsidR="00C943C6" w:rsidRPr="003D0774">
        <w:t>2</w:t>
      </w:r>
      <w:r w:rsidRPr="003D0774">
        <w:t>. Any notice so addressed and m</w:t>
      </w:r>
      <w:r w:rsidR="001F371F" w:rsidRPr="003D0774">
        <w:t>ailed becomes effective five</w:t>
      </w:r>
      <w:r w:rsidRPr="003D0774">
        <w:t xml:space="preserve"> days after mailing. Any notice given by personal delivery becomes effective when </w:t>
      </w:r>
      <w:proofErr w:type="gramStart"/>
      <w:r w:rsidRPr="003D0774">
        <w:t>actually delivered</w:t>
      </w:r>
      <w:proofErr w:type="gramEnd"/>
      <w:r w:rsidRPr="003D0774">
        <w:t xml:space="preserve">. Any notice given by email becomes effective upon the sender’s receipt of confirmation generated by the recipient’s email system that the notice has been received by the recipient’s email system. </w:t>
      </w:r>
    </w:p>
    <w:p w14:paraId="722DF7DC" w14:textId="77777777" w:rsidR="00453BDD" w:rsidRPr="003D0774" w:rsidRDefault="00453BDD" w:rsidP="0043005C">
      <w:pPr>
        <w:pStyle w:val="1-HEADER"/>
        <w:keepNext w:val="0"/>
        <w:widowControl w:val="0"/>
      </w:pPr>
      <w:r w:rsidRPr="003D0774">
        <w:t>SURVIVAL</w:t>
      </w:r>
    </w:p>
    <w:p w14:paraId="688AA7CF" w14:textId="57CF5424" w:rsidR="00453BDD" w:rsidRPr="003D0774" w:rsidRDefault="009C0E8A" w:rsidP="0043005C">
      <w:pPr>
        <w:pStyle w:val="1-text"/>
        <w:widowControl w:val="0"/>
      </w:pPr>
      <w:r w:rsidRPr="003D0774">
        <w:t xml:space="preserve">All rights and obligations of the Parties under this Agreement will cease upon termination of </w:t>
      </w:r>
      <w:r w:rsidRPr="003D0774">
        <w:lastRenderedPageBreak/>
        <w:t>this Agreement, other than the rights and obliga</w:t>
      </w:r>
      <w:r w:rsidR="00CF6C20" w:rsidRPr="003D0774">
        <w:t>tions arising under Sections 6.</w:t>
      </w:r>
      <w:r w:rsidR="00F14ED5" w:rsidRPr="003D0774">
        <w:t>6</w:t>
      </w:r>
      <w:r w:rsidR="0015490F" w:rsidRPr="003D0774">
        <w:t>, 6.</w:t>
      </w:r>
      <w:r w:rsidR="00F14ED5" w:rsidRPr="003D0774">
        <w:t>7</w:t>
      </w:r>
      <w:r w:rsidR="0015490F" w:rsidRPr="003D0774">
        <w:t xml:space="preserve">, </w:t>
      </w:r>
      <w:r w:rsidRPr="003D0774">
        <w:t xml:space="preserve">8, </w:t>
      </w:r>
      <w:r w:rsidR="00380D3F" w:rsidRPr="003D0774">
        <w:t>9,</w:t>
      </w:r>
      <w:r w:rsidR="001F371F" w:rsidRPr="003D0774">
        <w:t xml:space="preserve"> </w:t>
      </w:r>
      <w:r w:rsidRPr="003D0774">
        <w:t>10, 1</w:t>
      </w:r>
      <w:r w:rsidR="00C943C6" w:rsidRPr="003D0774">
        <w:t>4</w:t>
      </w:r>
      <w:r w:rsidRPr="003D0774">
        <w:t>, 1</w:t>
      </w:r>
      <w:r w:rsidR="00C943C6" w:rsidRPr="003D0774">
        <w:t>5</w:t>
      </w:r>
      <w:r w:rsidRPr="003D0774">
        <w:t>, 1</w:t>
      </w:r>
      <w:r w:rsidR="00C943C6" w:rsidRPr="003D0774">
        <w:t>6</w:t>
      </w:r>
      <w:r w:rsidRPr="003D0774">
        <w:t>, 2</w:t>
      </w:r>
      <w:r w:rsidR="00C943C6" w:rsidRPr="003D0774">
        <w:t>3</w:t>
      </w:r>
      <w:r w:rsidRPr="003D0774">
        <w:t xml:space="preserve"> and 3</w:t>
      </w:r>
      <w:r w:rsidR="00C943C6" w:rsidRPr="003D0774">
        <w:t>4</w:t>
      </w:r>
      <w:r w:rsidRPr="003D0774">
        <w:t xml:space="preserve"> hereof and those rights and obligations that by their express terms survive termination of this Agreement</w:t>
      </w:r>
      <w:r w:rsidR="004E626E" w:rsidRPr="003D0774">
        <w:t>, such as any report required to be submitted after the termination date</w:t>
      </w:r>
      <w:r w:rsidRPr="003D0774">
        <w:t>; provided, however, that termination of this Agreement will not prejudice any</w:t>
      </w:r>
      <w:r w:rsidR="00453BDD" w:rsidRPr="003D0774">
        <w:t xml:space="preserve"> rights or obligations accrued to the Parties under this Agreement prior to termination.</w:t>
      </w:r>
    </w:p>
    <w:p w14:paraId="2A5497D4" w14:textId="77777777" w:rsidR="00453BDD" w:rsidRPr="003D0774" w:rsidRDefault="00453BDD" w:rsidP="0043005C">
      <w:pPr>
        <w:pStyle w:val="1-HEADER"/>
        <w:keepNext w:val="0"/>
        <w:widowControl w:val="0"/>
      </w:pPr>
      <w:r w:rsidRPr="003D0774">
        <w:t>SEVERABILITY</w:t>
      </w:r>
    </w:p>
    <w:p w14:paraId="0A515B83" w14:textId="77777777" w:rsidR="00453BDD" w:rsidRPr="003D0774" w:rsidRDefault="00453BDD" w:rsidP="0043005C">
      <w:pPr>
        <w:pStyle w:val="1-text"/>
        <w:widowControl w:val="0"/>
      </w:pPr>
      <w:r w:rsidRPr="003D0774">
        <w:t>The Parties agree that if any term or provision of this Agreement is declared by a court of competent jurisdiction to be illegal or in conflict with any law, the validity of the remaining terms and provisions will not be affected, and the rights and obligations of the Parties will be construed and enforced as if the Agreement did not contain the particular term or provision held to be invalid.</w:t>
      </w:r>
    </w:p>
    <w:p w14:paraId="6E306C9B" w14:textId="77777777" w:rsidR="00453BDD" w:rsidRPr="003D0774" w:rsidRDefault="00453BDD" w:rsidP="0043005C">
      <w:pPr>
        <w:pStyle w:val="1-HEADER"/>
        <w:keepNext w:val="0"/>
        <w:widowControl w:val="0"/>
      </w:pPr>
      <w:r w:rsidRPr="003D0774">
        <w:t>COUNTERPARTS</w:t>
      </w:r>
    </w:p>
    <w:p w14:paraId="52C3631B" w14:textId="77777777" w:rsidR="00453BDD" w:rsidRPr="003D0774" w:rsidRDefault="00453BDD" w:rsidP="0043005C">
      <w:pPr>
        <w:pStyle w:val="1-text"/>
        <w:widowControl w:val="0"/>
      </w:pPr>
      <w:r w:rsidRPr="003D0774">
        <w:t>This Agreement may be executed in several counterparts, all of which when taken together shall constitute one agreement, notwithstanding that all Parties are not signat</w:t>
      </w:r>
      <w:r w:rsidR="00B64AF2" w:rsidRPr="003D0774">
        <w:t xml:space="preserve">ories to the same counterpart. </w:t>
      </w:r>
      <w:r w:rsidRPr="003D0774">
        <w:t>Each copy of the Agreement so executed constitutes an original.</w:t>
      </w:r>
    </w:p>
    <w:p w14:paraId="2CBDD2C2" w14:textId="730D2189" w:rsidR="00453BDD" w:rsidRPr="003D0774" w:rsidRDefault="00453BDD" w:rsidP="0043005C">
      <w:pPr>
        <w:pStyle w:val="1-HEADER"/>
        <w:keepNext w:val="0"/>
        <w:widowControl w:val="0"/>
      </w:pPr>
      <w:r w:rsidRPr="003D0774">
        <w:t>COMPLIANCE WITH LAW</w:t>
      </w:r>
    </w:p>
    <w:p w14:paraId="63E55606" w14:textId="77777777" w:rsidR="00AE2A6C" w:rsidRPr="003D0774" w:rsidRDefault="00AE2A6C" w:rsidP="00AE2A6C">
      <w:pPr>
        <w:pStyle w:val="1-HEADER"/>
        <w:numPr>
          <w:ilvl w:val="0"/>
          <w:numId w:val="0"/>
        </w:numPr>
        <w:rPr>
          <w:b w:val="0"/>
          <w:bCs w:val="0"/>
          <w:kern w:val="0"/>
          <w:sz w:val="24"/>
          <w:szCs w:val="20"/>
        </w:rPr>
      </w:pPr>
      <w:r w:rsidRPr="003D0774">
        <w:rPr>
          <w:b w:val="0"/>
          <w:bCs w:val="0"/>
          <w:kern w:val="0"/>
          <w:sz w:val="24"/>
          <w:szCs w:val="20"/>
        </w:rPr>
        <w:t>In connection with their activities under this Agreement, the Parties shall comply with all applicable federal, state and local law. Including but not limited to:</w:t>
      </w:r>
    </w:p>
    <w:p w14:paraId="729DF529" w14:textId="2978628A" w:rsidR="00AE2A6C" w:rsidRPr="003D0774" w:rsidRDefault="00AE2A6C" w:rsidP="00AE2A6C">
      <w:pPr>
        <w:pStyle w:val="11-HEADER"/>
        <w:rPr>
          <w:szCs w:val="24"/>
        </w:rPr>
      </w:pPr>
      <w:r w:rsidRPr="003D0774">
        <w:rPr>
          <w:szCs w:val="24"/>
        </w:rPr>
        <w:t>Grantee shall, throughout the duration of this Agreement, comply with all tax laws of this state and all applicable tax laws of any political subdivision of this state.</w:t>
      </w:r>
    </w:p>
    <w:p w14:paraId="2764D160" w14:textId="28846895" w:rsidR="00AE2A6C" w:rsidRPr="003D0774" w:rsidRDefault="00AE2A6C" w:rsidP="00AE2A6C">
      <w:pPr>
        <w:pStyle w:val="11-HEADER"/>
      </w:pPr>
      <w:r w:rsidRPr="003D0774">
        <w:t>Grantee shall comply with ORS 652.220 and shall not discriminate against any of Grantee’s employees in the payment of wages or other compensation for work of comparable character, the performance of which requires comparable skills, or pay any employee at a rate less than another for comparable work, based on an employee’s membership in a protected class. “Protected class” means a group of persons distinguished by race, color, religion, sex, sexual orientation, national origin, marital status, veteran status, disability</w:t>
      </w:r>
      <w:r w:rsidR="009A058A" w:rsidRPr="003D0774">
        <w:t>,</w:t>
      </w:r>
      <w:r w:rsidRPr="003D0774">
        <w:t xml:space="preserve"> or age. Grantee’s compliance with this section constitutes a material element of this Agreement and a failure to comply constitutes a breach that entitles HECC to terminate this Agreement for cause.</w:t>
      </w:r>
    </w:p>
    <w:p w14:paraId="42555895" w14:textId="5DCB8E99" w:rsidR="00BC369B" w:rsidRPr="003D0774" w:rsidRDefault="00BC369B" w:rsidP="00BC369B">
      <w:pPr>
        <w:pStyle w:val="11-HEADER"/>
      </w:pPr>
      <w:r w:rsidRPr="003D0774">
        <w:t xml:space="preserve">If any of the Project Activities described in Exhibit A involve the hiring of minors, Grantee must comply with all federal and state laws applicable to minor workers. See State of Oregon BOLI website: </w:t>
      </w:r>
      <w:hyperlink r:id="rId24" w:history="1">
        <w:r w:rsidRPr="003D0774">
          <w:rPr>
            <w:rStyle w:val="Hyperlink"/>
          </w:rPr>
          <w:t>https://www.oregon.gov/boli/employers/Pages/minor-workers.aspx</w:t>
        </w:r>
      </w:hyperlink>
    </w:p>
    <w:p w14:paraId="2458BFA5" w14:textId="77777777" w:rsidR="00453BDD" w:rsidRPr="003D0774" w:rsidRDefault="00453BDD" w:rsidP="0043005C">
      <w:pPr>
        <w:pStyle w:val="1-HEADER"/>
        <w:keepNext w:val="0"/>
        <w:widowControl w:val="0"/>
      </w:pPr>
      <w:r w:rsidRPr="003D0774">
        <w:t>INDEPENDENT CONTRACTORS</w:t>
      </w:r>
    </w:p>
    <w:p w14:paraId="7BBCE013" w14:textId="77777777" w:rsidR="00453BDD" w:rsidRPr="003D0774" w:rsidRDefault="00453BDD" w:rsidP="0043005C">
      <w:pPr>
        <w:pStyle w:val="1-text"/>
        <w:widowControl w:val="0"/>
      </w:pPr>
      <w:r w:rsidRPr="003D0774">
        <w:lastRenderedPageBreak/>
        <w:t xml:space="preserve">The Parties agree and acknowledge that their relationship is that of independent contracting parties and that </w:t>
      </w:r>
      <w:r w:rsidR="009A2B6A" w:rsidRPr="003D0774">
        <w:t xml:space="preserve">Grantee </w:t>
      </w:r>
      <w:r w:rsidRPr="003D0774">
        <w:t>is not an officer, employee, or agent of the State of Oregon as those terms are used in ORS 30.265 or otherwise.</w:t>
      </w:r>
    </w:p>
    <w:p w14:paraId="17ED2F84" w14:textId="77777777" w:rsidR="00453BDD" w:rsidRPr="003D0774" w:rsidRDefault="00453BDD" w:rsidP="0043005C">
      <w:pPr>
        <w:pStyle w:val="1-HEADER"/>
        <w:keepNext w:val="0"/>
        <w:widowControl w:val="0"/>
      </w:pPr>
      <w:r w:rsidRPr="003D0774">
        <w:t>INTENDED BENEFICIARIES</w:t>
      </w:r>
    </w:p>
    <w:p w14:paraId="0144A31D" w14:textId="77777777" w:rsidR="00453BDD" w:rsidRPr="003D0774" w:rsidRDefault="00461578" w:rsidP="0043005C">
      <w:pPr>
        <w:pStyle w:val="1-text"/>
        <w:widowControl w:val="0"/>
      </w:pPr>
      <w:r w:rsidRPr="003D0774">
        <w:t>HECC</w:t>
      </w:r>
      <w:r w:rsidR="00453BDD" w:rsidRPr="003D0774">
        <w:t xml:space="preserve"> and </w:t>
      </w:r>
      <w:r w:rsidR="009A2B6A" w:rsidRPr="003D0774">
        <w:t xml:space="preserve">Grantee </w:t>
      </w:r>
      <w:r w:rsidR="00453BDD" w:rsidRPr="003D0774">
        <w:t>are the only parties to this Agreement and are the only parties entitled to enforce its terms. Nothing in this Agreement provides, is intended to provide, or may be construed to provide any direct or indirect benefit or right to third persons unless such third persons are individually identified by name herein and expressly described as intended beneficiaries of this Agreement.</w:t>
      </w:r>
    </w:p>
    <w:p w14:paraId="41323FF0" w14:textId="77777777" w:rsidR="00453BDD" w:rsidRPr="003D0774" w:rsidRDefault="00453BDD" w:rsidP="0043005C">
      <w:pPr>
        <w:pStyle w:val="1-HEADER"/>
        <w:keepNext w:val="0"/>
        <w:widowControl w:val="0"/>
      </w:pPr>
      <w:r w:rsidRPr="003D0774">
        <w:t>FORCE MAJEURE</w:t>
      </w:r>
    </w:p>
    <w:p w14:paraId="3FCBC111" w14:textId="3A111E7F" w:rsidR="00453BDD" w:rsidRPr="003D0774" w:rsidRDefault="00453BDD" w:rsidP="0043005C">
      <w:pPr>
        <w:pStyle w:val="1-text"/>
        <w:widowControl w:val="0"/>
      </w:pPr>
      <w:r w:rsidRPr="003D0774">
        <w:t xml:space="preserve">Neither Party is responsible for any failure to perform or any delay in performance of any obligations under this Agreement caused by </w:t>
      </w:r>
      <w:proofErr w:type="gramStart"/>
      <w:r w:rsidR="008D29BB" w:rsidRPr="003D0774">
        <w:t>any and all</w:t>
      </w:r>
      <w:proofErr w:type="gramEnd"/>
      <w:r w:rsidR="008D29BB" w:rsidRPr="003D0774">
        <w:t xml:space="preserve"> unforeseen </w:t>
      </w:r>
      <w:r w:rsidRPr="003D0774">
        <w:t xml:space="preserve">fire, </w:t>
      </w:r>
      <w:r w:rsidR="008D29BB" w:rsidRPr="003D0774">
        <w:t xml:space="preserve">riot, </w:t>
      </w:r>
      <w:r w:rsidRPr="003D0774">
        <w:t xml:space="preserve">civil unrest, labor unrest, </w:t>
      </w:r>
      <w:r w:rsidR="00F61E5F" w:rsidRPr="003D0774">
        <w:t xml:space="preserve">pandemic, </w:t>
      </w:r>
      <w:r w:rsidRPr="003D0774">
        <w:t xml:space="preserve">natural causes, or war, which is beyond that Party's reasonable control. Each Party shall, however, make all reasonable efforts to remove or eliminate such cause of failure to perform or delay in performance and shall, upon the cessation of the cause, diligently pursue performance of </w:t>
      </w:r>
      <w:r w:rsidR="009A2B6A" w:rsidRPr="003D0774">
        <w:t>the Project activities</w:t>
      </w:r>
      <w:r w:rsidRPr="003D0774">
        <w:t xml:space="preserve"> under this Agreement. </w:t>
      </w:r>
      <w:r w:rsidR="00461578" w:rsidRPr="003D0774">
        <w:t>HECC</w:t>
      </w:r>
      <w:r w:rsidRPr="003D0774">
        <w:t xml:space="preserve"> may terminate this Agreement upon written notice to </w:t>
      </w:r>
      <w:r w:rsidR="009A2B6A" w:rsidRPr="003D0774">
        <w:t xml:space="preserve">Grantee </w:t>
      </w:r>
      <w:r w:rsidRPr="003D0774">
        <w:t>after reasonably determining that the failure or delay will likely prevent successful performance of this Agreement.</w:t>
      </w:r>
    </w:p>
    <w:p w14:paraId="06BA772E" w14:textId="77777777" w:rsidR="00453BDD" w:rsidRPr="003D0774" w:rsidRDefault="00453BDD" w:rsidP="0043005C">
      <w:pPr>
        <w:pStyle w:val="1-HEADER"/>
        <w:keepNext w:val="0"/>
        <w:widowControl w:val="0"/>
      </w:pPr>
      <w:r w:rsidRPr="003D0774">
        <w:t>ASSIGNMENT AND SUC</w:t>
      </w:r>
      <w:r w:rsidR="00DB4D58" w:rsidRPr="003D0774">
        <w:t>C</w:t>
      </w:r>
      <w:r w:rsidRPr="003D0774">
        <w:t>ESSORS IN INTEREST</w:t>
      </w:r>
    </w:p>
    <w:p w14:paraId="3A7AD68F" w14:textId="77777777" w:rsidR="00453BDD" w:rsidRPr="003D0774" w:rsidRDefault="009A2B6A" w:rsidP="0043005C">
      <w:pPr>
        <w:pStyle w:val="1-text"/>
        <w:widowControl w:val="0"/>
      </w:pPr>
      <w:r w:rsidRPr="003D0774">
        <w:t xml:space="preserve">Grantee </w:t>
      </w:r>
      <w:r w:rsidR="00453BDD" w:rsidRPr="003D0774">
        <w:t xml:space="preserve">may not assign or transfer its interest in this Agreement without the prior written consent of </w:t>
      </w:r>
      <w:r w:rsidR="00461578" w:rsidRPr="003D0774">
        <w:t>HECC</w:t>
      </w:r>
      <w:r w:rsidR="00453BDD" w:rsidRPr="003D0774">
        <w:t xml:space="preserve"> and any attempt by </w:t>
      </w:r>
      <w:r w:rsidRPr="003D0774">
        <w:t xml:space="preserve">Grantee </w:t>
      </w:r>
      <w:r w:rsidR="00453BDD" w:rsidRPr="003D0774">
        <w:t xml:space="preserve">to assign or transfer its interest in this Agreement without such consent will be void and of no force or effect. </w:t>
      </w:r>
      <w:r w:rsidR="00461578" w:rsidRPr="003D0774">
        <w:t>HECC</w:t>
      </w:r>
      <w:r w:rsidR="00453BDD" w:rsidRPr="003D0774">
        <w:t xml:space="preserve">’s consent to </w:t>
      </w:r>
      <w:r w:rsidRPr="003D0774">
        <w:t>Grantee</w:t>
      </w:r>
      <w:r w:rsidR="00453BDD" w:rsidRPr="003D0774">
        <w:t xml:space="preserve">’s assignment or transfer of its interest in this Agreement will not relieve </w:t>
      </w:r>
      <w:r w:rsidRPr="003D0774">
        <w:t xml:space="preserve">Grantee </w:t>
      </w:r>
      <w:r w:rsidR="00453BDD" w:rsidRPr="003D0774">
        <w:t>of any of its duties or obligations under this Agreement. The provisions of this Agreement will be binding upon and inure to the benefit of the Parties hereto, and their respective succ</w:t>
      </w:r>
      <w:r w:rsidR="00D02E9D" w:rsidRPr="003D0774">
        <w:t>essors and permitted assigns.</w:t>
      </w:r>
    </w:p>
    <w:p w14:paraId="1586044B" w14:textId="13768080" w:rsidR="00453BDD" w:rsidRPr="003D0774" w:rsidRDefault="00453BDD" w:rsidP="0043005C">
      <w:pPr>
        <w:pStyle w:val="1-HEADER"/>
        <w:keepNext w:val="0"/>
        <w:widowControl w:val="0"/>
      </w:pPr>
      <w:r w:rsidRPr="003D0774">
        <w:t>SUBCONTRACTS</w:t>
      </w:r>
      <w:r w:rsidR="00F84A57" w:rsidRPr="003D0774">
        <w:t xml:space="preserve"> AND SUBGRANTS</w:t>
      </w:r>
    </w:p>
    <w:p w14:paraId="515F6AA4" w14:textId="67DF971A" w:rsidR="00453BDD" w:rsidRPr="003D0774" w:rsidRDefault="009A2B6A" w:rsidP="0043005C">
      <w:pPr>
        <w:pStyle w:val="1-text"/>
        <w:widowControl w:val="0"/>
      </w:pPr>
      <w:r w:rsidRPr="003D0774">
        <w:t xml:space="preserve">Grantee </w:t>
      </w:r>
      <w:r w:rsidR="00453BDD" w:rsidRPr="003D0774">
        <w:t xml:space="preserve">shall not, without </w:t>
      </w:r>
      <w:r w:rsidR="00461578" w:rsidRPr="003D0774">
        <w:t>HECC</w:t>
      </w:r>
      <w:r w:rsidR="00453BDD" w:rsidRPr="003D0774">
        <w:t xml:space="preserve">’s prior written consent, </w:t>
      </w:r>
      <w:proofErr w:type="gramStart"/>
      <w:r w:rsidR="00453BDD" w:rsidRPr="003D0774">
        <w:t>enter into</w:t>
      </w:r>
      <w:proofErr w:type="gramEnd"/>
      <w:r w:rsidR="00453BDD" w:rsidRPr="003D0774">
        <w:t xml:space="preserve"> any subcontracts</w:t>
      </w:r>
      <w:r w:rsidR="00F84A57" w:rsidRPr="003D0774">
        <w:t xml:space="preserve"> or subgrants</w:t>
      </w:r>
      <w:r w:rsidR="00453BDD" w:rsidRPr="003D0774">
        <w:t xml:space="preserve"> for any of the </w:t>
      </w:r>
      <w:r w:rsidRPr="003D0774">
        <w:t>Project activities</w:t>
      </w:r>
      <w:r w:rsidR="00453BDD" w:rsidRPr="003D0774">
        <w:t xml:space="preserve"> required of </w:t>
      </w:r>
      <w:r w:rsidRPr="003D0774">
        <w:t xml:space="preserve">Grantee </w:t>
      </w:r>
      <w:r w:rsidR="00B64AF2" w:rsidRPr="003D0774">
        <w:t xml:space="preserve">under this Agreement. </w:t>
      </w:r>
      <w:r w:rsidR="00461578" w:rsidRPr="003D0774">
        <w:t>HECC</w:t>
      </w:r>
      <w:r w:rsidR="00453BDD" w:rsidRPr="003D0774">
        <w:t xml:space="preserve">’s consent to any subcontract </w:t>
      </w:r>
      <w:r w:rsidR="00F84A57" w:rsidRPr="003D0774">
        <w:t xml:space="preserve">or subgrant </w:t>
      </w:r>
      <w:r w:rsidR="00453BDD" w:rsidRPr="003D0774">
        <w:t xml:space="preserve">will not relieve </w:t>
      </w:r>
      <w:r w:rsidRPr="003D0774">
        <w:t xml:space="preserve">Grantee </w:t>
      </w:r>
      <w:r w:rsidR="00453BDD" w:rsidRPr="003D0774">
        <w:t>of any of its duties or obligations under this Agreement.</w:t>
      </w:r>
    </w:p>
    <w:p w14:paraId="548AF4A9" w14:textId="77777777" w:rsidR="00453BDD" w:rsidRPr="003D0774" w:rsidRDefault="00453BDD" w:rsidP="0043005C">
      <w:pPr>
        <w:pStyle w:val="1-HEADER"/>
        <w:keepNext w:val="0"/>
        <w:widowControl w:val="0"/>
      </w:pPr>
      <w:r w:rsidRPr="003D0774">
        <w:t>TIME IS OF THE ESSENCE</w:t>
      </w:r>
    </w:p>
    <w:p w14:paraId="71D8E47D" w14:textId="77777777" w:rsidR="00453BDD" w:rsidRPr="003D0774" w:rsidRDefault="00453BDD" w:rsidP="0043005C">
      <w:pPr>
        <w:pStyle w:val="1-text"/>
        <w:widowControl w:val="0"/>
      </w:pPr>
      <w:r w:rsidRPr="003D0774">
        <w:t xml:space="preserve">Time is of the essence in </w:t>
      </w:r>
      <w:r w:rsidR="009A2B6A" w:rsidRPr="003D0774">
        <w:t>Grantee</w:t>
      </w:r>
      <w:r w:rsidRPr="003D0774">
        <w:t xml:space="preserve">’s performance of </w:t>
      </w:r>
      <w:r w:rsidR="009A2B6A" w:rsidRPr="003D0774">
        <w:t>the Project activities</w:t>
      </w:r>
      <w:r w:rsidRPr="003D0774">
        <w:t xml:space="preserve"> under this Agreement.</w:t>
      </w:r>
    </w:p>
    <w:p w14:paraId="28C27B3C" w14:textId="77777777" w:rsidR="00453BDD" w:rsidRPr="003D0774" w:rsidRDefault="00453BDD" w:rsidP="0043005C">
      <w:pPr>
        <w:pStyle w:val="1-HEADER"/>
        <w:keepNext w:val="0"/>
        <w:widowControl w:val="0"/>
      </w:pPr>
      <w:r w:rsidRPr="003D0774">
        <w:lastRenderedPageBreak/>
        <w:t>MERGER, WAIVER</w:t>
      </w:r>
    </w:p>
    <w:p w14:paraId="47FE6EF5" w14:textId="007B2974" w:rsidR="00453BDD" w:rsidRPr="003D0774" w:rsidRDefault="00453BDD" w:rsidP="0043005C">
      <w:pPr>
        <w:pStyle w:val="1-text"/>
        <w:widowControl w:val="0"/>
      </w:pPr>
      <w:r w:rsidRPr="003D0774">
        <w:t>This Agreement and all exhibits and attachments, if any, constitute the entire agreement between the Parties on the subject matter hereof. There are no understandings, agreements, or representations, oral or written, not specified herein regarding this Agreement. No waiver or consent under this Agreement binds either Party unless in writi</w:t>
      </w:r>
      <w:r w:rsidR="00B64AF2" w:rsidRPr="003D0774">
        <w:t>ng and signed by both Parties</w:t>
      </w:r>
      <w:r w:rsidR="008205CA" w:rsidRPr="003D0774">
        <w:t xml:space="preserve"> </w:t>
      </w:r>
      <w:proofErr w:type="gramStart"/>
      <w:r w:rsidR="008205CA" w:rsidRPr="003D0774">
        <w:t>or</w:t>
      </w:r>
      <w:proofErr w:type="gramEnd"/>
      <w:r w:rsidR="008205CA" w:rsidRPr="003D0774">
        <w:t xml:space="preserve"> otherwise agreed to as explicitly stated in other sections of this Agreement</w:t>
      </w:r>
      <w:r w:rsidR="00B7517E" w:rsidRPr="003D0774">
        <w:t xml:space="preserve">. </w:t>
      </w:r>
      <w:r w:rsidRPr="003D0774">
        <w:t>Such waiver or consent, if made, is effective only in the specific instance and f</w:t>
      </w:r>
      <w:r w:rsidR="00B64AF2" w:rsidRPr="003D0774">
        <w:t xml:space="preserve">or the specific purpose given. </w:t>
      </w:r>
    </w:p>
    <w:p w14:paraId="06F395C2" w14:textId="77777777" w:rsidR="00453BDD" w:rsidRPr="003D0774" w:rsidRDefault="00453BDD" w:rsidP="0043005C">
      <w:pPr>
        <w:pStyle w:val="1-HEADER"/>
        <w:keepNext w:val="0"/>
        <w:widowControl w:val="0"/>
      </w:pPr>
      <w:r w:rsidRPr="003D0774">
        <w:t>RECORDS MAINTENANCE AND ACCESS</w:t>
      </w:r>
    </w:p>
    <w:p w14:paraId="49C4E468" w14:textId="2840136A" w:rsidR="00453BDD" w:rsidRPr="003D0774" w:rsidRDefault="00A93863" w:rsidP="0043005C">
      <w:pPr>
        <w:pStyle w:val="1-text"/>
        <w:widowControl w:val="0"/>
      </w:pPr>
      <w:r w:rsidRPr="003D0774">
        <w:t xml:space="preserve">Grantee </w:t>
      </w:r>
      <w:r w:rsidR="00453BDD" w:rsidRPr="003D0774">
        <w:t xml:space="preserve">shall maintain all financial records relating to this Agreement in accordance with generally accepted accounting principles. In addition, </w:t>
      </w:r>
      <w:r w:rsidRPr="003D0774">
        <w:t xml:space="preserve">Grantee </w:t>
      </w:r>
      <w:r w:rsidR="00453BDD" w:rsidRPr="003D0774">
        <w:t xml:space="preserve">shall maintain any other records, books, documents, papers, plans, records of shipments and payments and writings of </w:t>
      </w:r>
      <w:r w:rsidRPr="003D0774">
        <w:t>Grantee</w:t>
      </w:r>
      <w:r w:rsidR="00453BDD" w:rsidRPr="003D0774">
        <w:t xml:space="preserve">, whether in paper, electronic or other form, that are pertinent to this Agreement in such a manner as to clearly document </w:t>
      </w:r>
      <w:r w:rsidRPr="003D0774">
        <w:t xml:space="preserve">Grantee </w:t>
      </w:r>
      <w:r w:rsidR="00453BDD" w:rsidRPr="003D0774">
        <w:t xml:space="preserve">performance. All financial records, other records, books, documents, papers, plans, records of shipments and payments and writings of </w:t>
      </w:r>
      <w:r w:rsidRPr="003D0774">
        <w:t>Grantee</w:t>
      </w:r>
      <w:r w:rsidR="00453BDD" w:rsidRPr="003D0774">
        <w:t xml:space="preserve">, whether in paper, electronic or other form, that are pertinent to this Agreement, are collectively referred to as “Records.” </w:t>
      </w:r>
      <w:r w:rsidRPr="003D0774">
        <w:t xml:space="preserve">Grantee </w:t>
      </w:r>
      <w:r w:rsidR="00453BDD" w:rsidRPr="003D0774">
        <w:t xml:space="preserve">acknowledges and agrees that </w:t>
      </w:r>
      <w:r w:rsidR="00461578" w:rsidRPr="003D0774">
        <w:t>HECC</w:t>
      </w:r>
      <w:r w:rsidR="00453BDD" w:rsidRPr="003D0774">
        <w:t xml:space="preserve"> and the Oregon Secretary of State's Office and the federal government and their duly authorized representatives will have access to all Records to perform examinations and audits and make excerpts and transcripts. </w:t>
      </w:r>
      <w:r w:rsidRPr="003D0774">
        <w:t xml:space="preserve">Grantee </w:t>
      </w:r>
      <w:r w:rsidR="00453BDD" w:rsidRPr="003D0774">
        <w:t xml:space="preserve">shall retain and keep accessible all Records for a minimum of six years, or such longer period as may be required by applicable law, following termination of this Agreement, or until the conclusion of any audit, controversy or litigation arising out of or related to this Agreement, whichever date is later. Subject to foregoing minimum records retention requirement, </w:t>
      </w:r>
      <w:r w:rsidRPr="003D0774">
        <w:t xml:space="preserve">Grantee </w:t>
      </w:r>
      <w:r w:rsidR="00453BDD" w:rsidRPr="003D0774">
        <w:t>shall maintain Records in accordance with the records retention schedules set forth in OAR Chapter 166.</w:t>
      </w:r>
    </w:p>
    <w:p w14:paraId="217B34B6" w14:textId="77777777" w:rsidR="00226A16" w:rsidRPr="003D0774" w:rsidRDefault="00226A16" w:rsidP="0043005C">
      <w:pPr>
        <w:pStyle w:val="1-HEADER"/>
        <w:keepNext w:val="0"/>
        <w:widowControl w:val="0"/>
      </w:pPr>
      <w:r w:rsidRPr="003D0774">
        <w:t>PUBLIC RECORD</w:t>
      </w:r>
      <w:r w:rsidR="00453BDD" w:rsidRPr="003D0774">
        <w:t>S</w:t>
      </w:r>
    </w:p>
    <w:p w14:paraId="0EA1F62C" w14:textId="337A3AA5" w:rsidR="00CF6C20" w:rsidRPr="003D0774" w:rsidRDefault="00CF6C20" w:rsidP="0043005C">
      <w:pPr>
        <w:pStyle w:val="1-text"/>
        <w:widowControl w:val="0"/>
      </w:pPr>
      <w:r w:rsidRPr="003D0774">
        <w:t>All information and records submitted to HECC are subject to the Public Records Law, ORS 192.31</w:t>
      </w:r>
      <w:r w:rsidR="00FC129B" w:rsidRPr="003D0774">
        <w:t>1</w:t>
      </w:r>
      <w:r w:rsidRPr="003D0774">
        <w:t xml:space="preserve"> to 192.478</w:t>
      </w:r>
      <w:r w:rsidR="00406E0F" w:rsidRPr="003D0774">
        <w:t>, and may be subject to disclosure</w:t>
      </w:r>
      <w:r w:rsidRPr="003D0774">
        <w:t>. If Grantee believes that any information or records it submits to HECC may be a trade secret under ORS 192.345(2), or otherwise is exempt from disclosure under the Oregon Public Records Law, Grantee must identify such information with particularity and include the following statement:</w:t>
      </w:r>
    </w:p>
    <w:p w14:paraId="766DB778" w14:textId="77777777" w:rsidR="00CF6C20" w:rsidRPr="003D0774" w:rsidRDefault="00CF6C20" w:rsidP="0043005C">
      <w:pPr>
        <w:pStyle w:val="1-text"/>
        <w:widowControl w:val="0"/>
      </w:pPr>
      <w:r w:rsidRPr="003D0774">
        <w:t xml:space="preserve">“This data is exempt from disclosure under the Oregon Public Records Law pursuant to ORS </w:t>
      </w:r>
      <w:proofErr w:type="gramStart"/>
      <w:r w:rsidRPr="003D0774">
        <w:t>192.[</w:t>
      </w:r>
      <w:proofErr w:type="gramEnd"/>
      <w:r w:rsidRPr="003D0774">
        <w:t>insert], and is not to be disclosed except in accordance with the Oregon Public Records Law, ORS 192.31</w:t>
      </w:r>
      <w:r w:rsidR="000033DB" w:rsidRPr="003D0774">
        <w:t>1</w:t>
      </w:r>
      <w:r w:rsidRPr="003D0774">
        <w:t xml:space="preserve"> through 192.478.”</w:t>
      </w:r>
    </w:p>
    <w:p w14:paraId="6A246D5A" w14:textId="77777777" w:rsidR="00CF6C20" w:rsidRPr="003D0774" w:rsidRDefault="00CF6C20" w:rsidP="0043005C">
      <w:pPr>
        <w:pStyle w:val="1-text"/>
        <w:widowControl w:val="0"/>
      </w:pPr>
      <w:r w:rsidRPr="003D0774">
        <w:t>If Grantee fails to identify with particularity the portions of such information that Grantee believes are exempt from disclosure, Grantee is deemed to waive any future claim of non-disclosure of that information.</w:t>
      </w:r>
    </w:p>
    <w:p w14:paraId="12841228" w14:textId="77777777" w:rsidR="00226A16" w:rsidRPr="003D0774" w:rsidRDefault="00226A16" w:rsidP="0043005C">
      <w:pPr>
        <w:pStyle w:val="1-HEADER"/>
        <w:keepNext w:val="0"/>
        <w:widowControl w:val="0"/>
      </w:pPr>
      <w:r w:rsidRPr="003D0774">
        <w:lastRenderedPageBreak/>
        <w:t>HEADINGS</w:t>
      </w:r>
    </w:p>
    <w:p w14:paraId="6FB930B1" w14:textId="77777777" w:rsidR="00453BDD" w:rsidRPr="003D0774" w:rsidRDefault="00453BDD" w:rsidP="0043005C">
      <w:pPr>
        <w:pStyle w:val="1-text"/>
        <w:widowControl w:val="0"/>
      </w:pPr>
      <w:r w:rsidRPr="003D0774">
        <w:t>The headings and captions to sections of this Agreement have been inserted for identification and reference purposes only and may not be used to construe the meaning or to interpret this Agreement.</w:t>
      </w:r>
    </w:p>
    <w:p w14:paraId="2E8DDDEE" w14:textId="77777777" w:rsidR="00453BDD" w:rsidRPr="003D0774" w:rsidRDefault="00D02E9D" w:rsidP="0043005C">
      <w:pPr>
        <w:pStyle w:val="1-HEADER"/>
        <w:keepNext w:val="0"/>
        <w:widowControl w:val="0"/>
      </w:pPr>
      <w:r w:rsidRPr="003D0774">
        <w:t>A</w:t>
      </w:r>
      <w:r w:rsidR="00664508" w:rsidRPr="003D0774">
        <w:t>GREEMENT DOCUMENTS</w:t>
      </w:r>
    </w:p>
    <w:p w14:paraId="7DE998EE" w14:textId="77777777" w:rsidR="000323EB" w:rsidRPr="003D0774" w:rsidRDefault="000323EB" w:rsidP="000323EB">
      <w:pPr>
        <w:pStyle w:val="1-text"/>
        <w:widowControl w:val="0"/>
      </w:pPr>
      <w:r w:rsidRPr="003D0774">
        <w:t xml:space="preserve">This Agreement consists of the following documents, which are listed in descending order of precedence: this Agreement less all exhibits, attached Exhibit A (“The Project”), Exhibit </w:t>
      </w:r>
      <w:proofErr w:type="gramStart"/>
      <w:r w:rsidRPr="003D0774">
        <w:t>D  (</w:t>
      </w:r>
      <w:proofErr w:type="gramEnd"/>
      <w:r w:rsidRPr="003D0774">
        <w:t>“Insurance”), Exhibit B (“Mid-Project Reporting Requirements”), Exhibit C (“Final Project Reporting Requirements”).</w:t>
      </w:r>
    </w:p>
    <w:p w14:paraId="575288E4" w14:textId="77777777" w:rsidR="00D02E9D" w:rsidRPr="003D0774" w:rsidRDefault="00D02E9D" w:rsidP="0043005C">
      <w:pPr>
        <w:pStyle w:val="1-HEADER"/>
        <w:keepNext w:val="0"/>
        <w:widowControl w:val="0"/>
      </w:pPr>
      <w:r w:rsidRPr="003D0774">
        <w:t>SIGNATURES</w:t>
      </w:r>
    </w:p>
    <w:p w14:paraId="3A86A569" w14:textId="77777777" w:rsidR="00731F9D" w:rsidRPr="003D0774" w:rsidRDefault="00731F9D" w:rsidP="00D010E7">
      <w:pPr>
        <w:pStyle w:val="1-text"/>
        <w:rPr>
          <w:rFonts w:eastAsia="Cambria"/>
          <w:color w:val="000000"/>
        </w:rPr>
      </w:pPr>
      <w:r w:rsidRPr="003D0774">
        <w:t xml:space="preserve">EACH PARTY, </w:t>
      </w:r>
      <w:r w:rsidRPr="003D0774">
        <w:rPr>
          <w:spacing w:val="-3"/>
        </w:rPr>
        <w:t xml:space="preserve">BY </w:t>
      </w:r>
      <w:r w:rsidRPr="003D0774">
        <w:t xml:space="preserve">SIGNATURE </w:t>
      </w:r>
      <w:r w:rsidRPr="003D0774">
        <w:rPr>
          <w:spacing w:val="-3"/>
        </w:rPr>
        <w:t xml:space="preserve">OF </w:t>
      </w:r>
      <w:r w:rsidRPr="003D0774">
        <w:t xml:space="preserve">ITS AUTHORIZED </w:t>
      </w:r>
      <w:r w:rsidRPr="003D0774">
        <w:rPr>
          <w:spacing w:val="-6"/>
        </w:rPr>
        <w:t xml:space="preserve">REPRESENTATIVE, </w:t>
      </w:r>
      <w:r w:rsidRPr="003D0774">
        <w:t xml:space="preserve">HEREBY ACKNOWLEDGES THAT </w:t>
      </w:r>
      <w:r w:rsidRPr="003D0774">
        <w:rPr>
          <w:spacing w:val="-3"/>
        </w:rPr>
        <w:t xml:space="preserve">IT </w:t>
      </w:r>
      <w:r w:rsidRPr="003D0774">
        <w:t xml:space="preserve">HAS READ THIS </w:t>
      </w:r>
      <w:r w:rsidRPr="003D0774">
        <w:rPr>
          <w:spacing w:val="-6"/>
        </w:rPr>
        <w:t xml:space="preserve">AGREEMENT, UNDERSTANDS </w:t>
      </w:r>
      <w:r w:rsidRPr="003D0774">
        <w:t xml:space="preserve">IT, AND AGREES </w:t>
      </w:r>
      <w:r w:rsidRPr="003D0774">
        <w:rPr>
          <w:spacing w:val="-3"/>
        </w:rPr>
        <w:t xml:space="preserve">TO </w:t>
      </w:r>
      <w:r w:rsidRPr="003D0774">
        <w:t xml:space="preserve">BE BOUND </w:t>
      </w:r>
      <w:r w:rsidRPr="003D0774">
        <w:rPr>
          <w:spacing w:val="-3"/>
        </w:rPr>
        <w:t xml:space="preserve">BY </w:t>
      </w:r>
      <w:r w:rsidRPr="003D0774">
        <w:t xml:space="preserve">ITS TERMS AND </w:t>
      </w:r>
      <w:r w:rsidRPr="003D0774">
        <w:rPr>
          <w:spacing w:val="-6"/>
        </w:rPr>
        <w:t xml:space="preserve">CONDITIONS.  </w:t>
      </w:r>
      <w:r w:rsidRPr="003D0774">
        <w:rPr>
          <w:rFonts w:eastAsia="Cambria"/>
          <w:color w:val="000000"/>
        </w:rPr>
        <w:t>The Parties agree that by the exchange of this Agreement electronically, each has agreed to the use of electronic means. By inserting an electronic signature below, each authorized representative acknowledges that it is their signature, that each intends to execute this Agreement and that their electronic signature should be given full force and effect to create a valid and legally binding contract.</w:t>
      </w:r>
    </w:p>
    <w:p w14:paraId="4819047D" w14:textId="77777777" w:rsidR="00353246" w:rsidRPr="003D0774" w:rsidRDefault="00353246" w:rsidP="0043005C">
      <w:pPr>
        <w:pStyle w:val="NoSpacing"/>
        <w:widowControl w:val="0"/>
        <w:rPr>
          <w:rFonts w:ascii="Cambria" w:hAnsi="Cambria"/>
          <w:b/>
        </w:rPr>
      </w:pPr>
    </w:p>
    <w:p w14:paraId="02CDFB2B" w14:textId="4445D7DE" w:rsidR="00353246" w:rsidRPr="003D0774" w:rsidRDefault="00F56503" w:rsidP="0043005C">
      <w:pPr>
        <w:pStyle w:val="NoSpacing"/>
        <w:widowControl w:val="0"/>
        <w:rPr>
          <w:rFonts w:ascii="Cambria" w:hAnsi="Cambria"/>
          <w:b/>
        </w:rPr>
      </w:pPr>
      <w:sdt>
        <w:sdtPr>
          <w:rPr>
            <w:rFonts w:ascii="Cambria" w:hAnsi="Cambria"/>
            <w:b/>
          </w:rPr>
          <w:id w:val="-1440978482"/>
          <w:placeholder>
            <w:docPart w:val="658D63A44771436E8A737988A1F5F5CE"/>
          </w:placeholder>
        </w:sdtPr>
        <w:sdtEndPr/>
        <w:sdtContent>
          <w:sdt>
            <w:sdtPr>
              <w:rPr>
                <w:rFonts w:ascii="Cambria" w:hAnsi="Cambria"/>
                <w:b/>
              </w:rPr>
              <w:id w:val="-855881784"/>
              <w:placeholder>
                <w:docPart w:val="C409A569158541F29E87072EBEECA023"/>
              </w:placeholder>
            </w:sdtPr>
            <w:sdtEndPr/>
            <w:sdtContent>
              <w:sdt>
                <w:sdtPr>
                  <w:rPr>
                    <w:rFonts w:ascii="Cambria" w:hAnsi="Cambria"/>
                    <w:b/>
                  </w:rPr>
                  <w:id w:val="193207015"/>
                  <w:placeholder>
                    <w:docPart w:val="34D8038EB84D4AF2B3AECCA49D789A8C"/>
                  </w:placeholder>
                </w:sdtPr>
                <w:sdtEndPr/>
                <w:sdtContent>
                  <w:sdt>
                    <w:sdtPr>
                      <w:rPr>
                        <w:rFonts w:ascii="Cambria" w:hAnsi="Cambria"/>
                        <w:b/>
                      </w:rPr>
                      <w:id w:val="-197859436"/>
                      <w:placeholder>
                        <w:docPart w:val="2CD34CC49BBE443382410EF3102C6D27"/>
                      </w:placeholder>
                    </w:sdtPr>
                    <w:sdtEndPr/>
                    <w:sdtContent>
                      <w:r w:rsidR="00CF4F6F" w:rsidRPr="003D0774">
                        <w:rPr>
                          <w:rFonts w:ascii="Cambria" w:hAnsi="Cambria"/>
                          <w:b/>
                        </w:rPr>
                        <w:t>Grantee</w:t>
                      </w:r>
                    </w:sdtContent>
                  </w:sdt>
                </w:sdtContent>
              </w:sdt>
            </w:sdtContent>
          </w:sdt>
        </w:sdtContent>
      </w:sdt>
    </w:p>
    <w:p w14:paraId="3329463C" w14:textId="77BCFBFD" w:rsidR="004347C0" w:rsidRPr="003D0774" w:rsidRDefault="004347C0" w:rsidP="0043005C">
      <w:pPr>
        <w:pStyle w:val="NoSpacing"/>
        <w:widowControl w:val="0"/>
        <w:rPr>
          <w:rFonts w:ascii="Cambria" w:hAnsi="Cambria"/>
          <w:b/>
        </w:rPr>
      </w:pPr>
    </w:p>
    <w:p w14:paraId="281C22DB" w14:textId="77777777" w:rsidR="009D278C" w:rsidRPr="003D0774" w:rsidRDefault="009D278C" w:rsidP="0043005C">
      <w:pPr>
        <w:pStyle w:val="NoSpacing"/>
        <w:widowControl w:val="0"/>
        <w:rPr>
          <w:rFonts w:ascii="Cambria" w:hAnsi="Cambria"/>
          <w:b/>
        </w:rPr>
      </w:pPr>
    </w:p>
    <w:p w14:paraId="51784CAE" w14:textId="77777777" w:rsidR="00872250" w:rsidRPr="003D0774" w:rsidRDefault="00872250" w:rsidP="0043005C">
      <w:pPr>
        <w:pStyle w:val="NoSpacing"/>
        <w:widowControl w:val="0"/>
        <w:rPr>
          <w:rFonts w:ascii="Cambria" w:hAnsi="Cambria"/>
          <w:b/>
          <w:u w:val="single"/>
        </w:rPr>
      </w:pPr>
      <w:r w:rsidRPr="003D0774">
        <w:rPr>
          <w:rFonts w:ascii="Cambria" w:hAnsi="Cambria"/>
          <w:b/>
          <w:u w:val="single"/>
        </w:rPr>
        <w:t>By:</w:t>
      </w:r>
      <w:r w:rsidRPr="003D0774">
        <w:rPr>
          <w:rFonts w:ascii="Cambria" w:hAnsi="Cambria"/>
          <w:b/>
          <w:u w:val="single"/>
        </w:rPr>
        <w:tab/>
      </w:r>
      <w:r w:rsidRPr="003D0774">
        <w:rPr>
          <w:rFonts w:ascii="Cambria" w:hAnsi="Cambria"/>
          <w:b/>
          <w:u w:val="single"/>
        </w:rPr>
        <w:tab/>
      </w:r>
      <w:r w:rsidRPr="003D0774">
        <w:rPr>
          <w:rFonts w:ascii="Cambria" w:hAnsi="Cambria"/>
          <w:b/>
          <w:u w:val="single"/>
        </w:rPr>
        <w:tab/>
      </w:r>
      <w:r w:rsidRPr="003D0774">
        <w:rPr>
          <w:rFonts w:ascii="Cambria" w:hAnsi="Cambria"/>
          <w:b/>
          <w:u w:val="single"/>
        </w:rPr>
        <w:tab/>
      </w:r>
      <w:r w:rsidRPr="003D0774">
        <w:rPr>
          <w:rFonts w:ascii="Cambria" w:hAnsi="Cambria"/>
          <w:b/>
          <w:u w:val="single"/>
        </w:rPr>
        <w:tab/>
      </w:r>
      <w:r w:rsidRPr="003D0774">
        <w:rPr>
          <w:rFonts w:ascii="Cambria" w:hAnsi="Cambria"/>
          <w:b/>
          <w:u w:val="single"/>
        </w:rPr>
        <w:tab/>
      </w:r>
      <w:r w:rsidRPr="003D0774">
        <w:rPr>
          <w:rFonts w:ascii="Cambria" w:hAnsi="Cambria"/>
          <w:b/>
          <w:u w:val="single"/>
        </w:rPr>
        <w:tab/>
      </w:r>
      <w:r w:rsidRPr="003D0774">
        <w:rPr>
          <w:rFonts w:ascii="Cambria" w:hAnsi="Cambria"/>
          <w:b/>
        </w:rPr>
        <w:tab/>
      </w:r>
      <w:r w:rsidR="00A327C1" w:rsidRPr="003D0774">
        <w:rPr>
          <w:rFonts w:ascii="Cambria" w:hAnsi="Cambria"/>
          <w:b/>
          <w:u w:val="single"/>
        </w:rPr>
        <w:tab/>
      </w:r>
      <w:r w:rsidR="00A327C1" w:rsidRPr="003D0774">
        <w:rPr>
          <w:rFonts w:ascii="Cambria" w:hAnsi="Cambria"/>
          <w:b/>
          <w:u w:val="single"/>
        </w:rPr>
        <w:tab/>
      </w:r>
      <w:r w:rsidR="00A327C1" w:rsidRPr="003D0774">
        <w:rPr>
          <w:rFonts w:ascii="Cambria" w:hAnsi="Cambria"/>
          <w:b/>
          <w:u w:val="single"/>
        </w:rPr>
        <w:tab/>
        <w:t>__________</w:t>
      </w:r>
      <w:r w:rsidR="00A327C1" w:rsidRPr="003D0774">
        <w:rPr>
          <w:rFonts w:ascii="Cambria" w:hAnsi="Cambria"/>
          <w:b/>
          <w:u w:val="single"/>
        </w:rPr>
        <w:tab/>
      </w:r>
    </w:p>
    <w:p w14:paraId="0F229ABD" w14:textId="46772ACD" w:rsidR="00872250" w:rsidRPr="003D0774" w:rsidRDefault="00F56503" w:rsidP="0043005C">
      <w:pPr>
        <w:pStyle w:val="NoSpacing"/>
        <w:widowControl w:val="0"/>
        <w:ind w:firstLine="720"/>
        <w:rPr>
          <w:rFonts w:ascii="Cambria" w:hAnsi="Cambria"/>
        </w:rPr>
      </w:pPr>
      <w:sdt>
        <w:sdtPr>
          <w:rPr>
            <w:rFonts w:ascii="Cambria" w:hAnsi="Cambria"/>
          </w:rPr>
          <w:id w:val="1092899038"/>
          <w:placeholder>
            <w:docPart w:val="BFD78250494C4737A4BF2F0D95DF20D7"/>
          </w:placeholder>
        </w:sdtPr>
        <w:sdtEndPr/>
        <w:sdtContent>
          <w:sdt>
            <w:sdtPr>
              <w:rPr>
                <w:rFonts w:ascii="Cambria" w:hAnsi="Cambria"/>
              </w:rPr>
              <w:id w:val="-311946205"/>
              <w:placeholder>
                <w:docPart w:val="393638B4D0FA45BB8303EB9CF2FD9FC2"/>
              </w:placeholder>
            </w:sdtPr>
            <w:sdtEndPr/>
            <w:sdtContent>
              <w:sdt>
                <w:sdtPr>
                  <w:rPr>
                    <w:rFonts w:ascii="Cambria" w:hAnsi="Cambria"/>
                  </w:rPr>
                  <w:id w:val="-1378312629"/>
                  <w:placeholder>
                    <w:docPart w:val="C59BCED8C64E4A0A8D6863A56665EE57"/>
                  </w:placeholder>
                </w:sdtPr>
                <w:sdtEndPr/>
                <w:sdtContent>
                  <w:r w:rsidR="00DE36AD" w:rsidRPr="003D0774">
                    <w:rPr>
                      <w:rFonts w:ascii="Cambria" w:hAnsi="Cambria"/>
                    </w:rPr>
                    <w:t>, Executive Director</w:t>
                  </w:r>
                </w:sdtContent>
              </w:sdt>
            </w:sdtContent>
          </w:sdt>
        </w:sdtContent>
      </w:sdt>
      <w:r w:rsidR="00872250" w:rsidRPr="003D0774">
        <w:rPr>
          <w:rFonts w:ascii="Cambria" w:hAnsi="Cambria"/>
        </w:rPr>
        <w:tab/>
      </w:r>
      <w:r w:rsidR="00872250" w:rsidRPr="003D0774">
        <w:rPr>
          <w:rFonts w:ascii="Cambria" w:hAnsi="Cambria"/>
        </w:rPr>
        <w:tab/>
      </w:r>
      <w:r w:rsidR="00DE36AD" w:rsidRPr="003D0774">
        <w:rPr>
          <w:rFonts w:ascii="Cambria" w:hAnsi="Cambria"/>
        </w:rPr>
        <w:tab/>
      </w:r>
      <w:r w:rsidR="00DE36AD" w:rsidRPr="003D0774">
        <w:rPr>
          <w:rFonts w:ascii="Cambria" w:hAnsi="Cambria"/>
        </w:rPr>
        <w:tab/>
      </w:r>
      <w:r w:rsidR="00DE36AD" w:rsidRPr="003D0774">
        <w:rPr>
          <w:rFonts w:ascii="Cambria" w:hAnsi="Cambria"/>
        </w:rPr>
        <w:tab/>
      </w:r>
      <w:r w:rsidR="00872250" w:rsidRPr="003D0774">
        <w:rPr>
          <w:rFonts w:ascii="Cambria" w:hAnsi="Cambria"/>
        </w:rPr>
        <w:t>Date</w:t>
      </w:r>
    </w:p>
    <w:p w14:paraId="3D96EAE0" w14:textId="77777777" w:rsidR="00872250" w:rsidRPr="003D0774" w:rsidRDefault="00872250" w:rsidP="0043005C">
      <w:pPr>
        <w:pStyle w:val="NoSpacing"/>
        <w:widowControl w:val="0"/>
        <w:rPr>
          <w:rFonts w:ascii="Cambria" w:hAnsi="Cambria"/>
          <w:b/>
        </w:rPr>
      </w:pPr>
    </w:p>
    <w:p w14:paraId="61BD5F47" w14:textId="77777777" w:rsidR="00872250" w:rsidRPr="003D0774" w:rsidRDefault="00872250" w:rsidP="0043005C">
      <w:pPr>
        <w:pStyle w:val="NoSpacing"/>
        <w:widowControl w:val="0"/>
        <w:rPr>
          <w:rFonts w:ascii="Cambria" w:hAnsi="Cambria"/>
          <w:b/>
        </w:rPr>
      </w:pPr>
    </w:p>
    <w:p w14:paraId="38FD00B5" w14:textId="77777777" w:rsidR="00872250" w:rsidRPr="003D0774" w:rsidRDefault="00872250" w:rsidP="0043005C">
      <w:pPr>
        <w:pStyle w:val="NoSpacing"/>
        <w:widowControl w:val="0"/>
        <w:rPr>
          <w:rFonts w:ascii="Cambria" w:hAnsi="Cambria"/>
          <w:b/>
        </w:rPr>
      </w:pPr>
      <w:r w:rsidRPr="003D0774">
        <w:rPr>
          <w:rFonts w:ascii="Cambria" w:hAnsi="Cambria"/>
          <w:b/>
        </w:rPr>
        <w:t>HIGHER EDUCATION COORDINATING COMMISSION</w:t>
      </w:r>
    </w:p>
    <w:p w14:paraId="5D10F865" w14:textId="77777777" w:rsidR="00872250" w:rsidRPr="003D0774" w:rsidRDefault="00872250" w:rsidP="0043005C">
      <w:pPr>
        <w:pStyle w:val="NoSpacing"/>
        <w:widowControl w:val="0"/>
        <w:rPr>
          <w:rFonts w:ascii="Cambria" w:hAnsi="Cambria"/>
          <w:b/>
        </w:rPr>
      </w:pPr>
    </w:p>
    <w:p w14:paraId="6F160FF5" w14:textId="77777777" w:rsidR="00872250" w:rsidRPr="003D0774" w:rsidRDefault="00872250" w:rsidP="0043005C">
      <w:pPr>
        <w:pStyle w:val="NoSpacing"/>
        <w:widowControl w:val="0"/>
        <w:rPr>
          <w:rFonts w:ascii="Cambria" w:hAnsi="Cambria"/>
          <w:b/>
        </w:rPr>
      </w:pPr>
    </w:p>
    <w:p w14:paraId="3C6F1EF8" w14:textId="5D0CDD55" w:rsidR="00872250" w:rsidRPr="003D0774" w:rsidRDefault="00872250" w:rsidP="0043005C">
      <w:pPr>
        <w:pStyle w:val="NoSpacing"/>
        <w:widowControl w:val="0"/>
        <w:rPr>
          <w:rFonts w:ascii="Cambria" w:hAnsi="Cambria"/>
          <w:b/>
          <w:u w:val="single"/>
        </w:rPr>
      </w:pPr>
      <w:r w:rsidRPr="003D0774">
        <w:rPr>
          <w:rFonts w:ascii="Cambria" w:hAnsi="Cambria"/>
          <w:b/>
          <w:u w:val="single"/>
        </w:rPr>
        <w:t>By:</w:t>
      </w:r>
      <w:r w:rsidRPr="003D0774">
        <w:rPr>
          <w:rFonts w:ascii="Cambria" w:hAnsi="Cambria"/>
          <w:b/>
          <w:u w:val="single"/>
        </w:rPr>
        <w:tab/>
      </w:r>
      <w:r w:rsidRPr="003D0774">
        <w:rPr>
          <w:rFonts w:ascii="Cambria" w:hAnsi="Cambria"/>
          <w:b/>
          <w:u w:val="single"/>
        </w:rPr>
        <w:tab/>
      </w:r>
      <w:r w:rsidRPr="003D0774">
        <w:rPr>
          <w:rFonts w:ascii="Cambria" w:hAnsi="Cambria"/>
          <w:b/>
          <w:u w:val="single"/>
        </w:rPr>
        <w:tab/>
      </w:r>
      <w:r w:rsidRPr="003D0774">
        <w:rPr>
          <w:rFonts w:ascii="Cambria" w:hAnsi="Cambria"/>
          <w:b/>
          <w:u w:val="single"/>
        </w:rPr>
        <w:tab/>
      </w:r>
      <w:r w:rsidRPr="003D0774">
        <w:rPr>
          <w:rFonts w:ascii="Cambria" w:hAnsi="Cambria"/>
          <w:b/>
          <w:u w:val="single"/>
        </w:rPr>
        <w:tab/>
      </w:r>
      <w:r w:rsidRPr="003D0774">
        <w:rPr>
          <w:rFonts w:ascii="Cambria" w:hAnsi="Cambria"/>
          <w:b/>
          <w:u w:val="single"/>
        </w:rPr>
        <w:tab/>
      </w:r>
      <w:r w:rsidRPr="003D0774">
        <w:rPr>
          <w:rFonts w:ascii="Cambria" w:hAnsi="Cambria"/>
          <w:b/>
          <w:u w:val="single"/>
        </w:rPr>
        <w:tab/>
      </w:r>
      <w:r w:rsidRPr="003D0774">
        <w:rPr>
          <w:rFonts w:ascii="Cambria" w:hAnsi="Cambria"/>
          <w:b/>
        </w:rPr>
        <w:tab/>
      </w:r>
      <w:r w:rsidR="00A327C1" w:rsidRPr="003D0774">
        <w:rPr>
          <w:rFonts w:ascii="Cambria" w:hAnsi="Cambria"/>
          <w:b/>
          <w:u w:val="single"/>
        </w:rPr>
        <w:tab/>
      </w:r>
      <w:r w:rsidR="00A327C1" w:rsidRPr="003D0774">
        <w:rPr>
          <w:rFonts w:ascii="Cambria" w:hAnsi="Cambria"/>
          <w:b/>
          <w:u w:val="single"/>
        </w:rPr>
        <w:tab/>
      </w:r>
      <w:r w:rsidR="00A327C1" w:rsidRPr="003D0774">
        <w:rPr>
          <w:rFonts w:ascii="Cambria" w:hAnsi="Cambria"/>
          <w:b/>
          <w:u w:val="single"/>
        </w:rPr>
        <w:tab/>
        <w:t>__________</w:t>
      </w:r>
      <w:r w:rsidR="00A327C1" w:rsidRPr="003D0774">
        <w:rPr>
          <w:rFonts w:ascii="Cambria" w:hAnsi="Cambria"/>
          <w:b/>
          <w:u w:val="single"/>
        </w:rPr>
        <w:tab/>
      </w:r>
      <w:r w:rsidRPr="003D0774">
        <w:rPr>
          <w:rFonts w:ascii="Cambria" w:hAnsi="Cambria"/>
        </w:rPr>
        <w:t xml:space="preserve">       </w:t>
      </w:r>
      <w:sdt>
        <w:sdtPr>
          <w:rPr>
            <w:rFonts w:ascii="Cambria" w:hAnsi="Cambria"/>
          </w:rPr>
          <w:id w:val="-1973662805"/>
          <w:placeholder>
            <w:docPart w:val="79E8BAC1C30A4983AE54C901C2FE9DB9"/>
          </w:placeholder>
        </w:sdtPr>
        <w:sdtEndPr/>
        <w:sdtContent>
          <w:r w:rsidR="00A327C1" w:rsidRPr="003D0774">
            <w:rPr>
              <w:rFonts w:ascii="Cambria" w:hAnsi="Cambria"/>
            </w:rPr>
            <w:tab/>
          </w:r>
          <w:r w:rsidR="0095652B" w:rsidRPr="003D0774">
            <w:rPr>
              <w:rFonts w:ascii="Cambria" w:hAnsi="Cambria"/>
            </w:rPr>
            <w:t>Celia Núñez, CCWD Deputy Director</w:t>
          </w:r>
        </w:sdtContent>
      </w:sdt>
      <w:r w:rsidR="004347C0" w:rsidRPr="003D0774">
        <w:rPr>
          <w:rFonts w:ascii="Cambria" w:hAnsi="Cambria"/>
        </w:rPr>
        <w:tab/>
      </w:r>
      <w:r w:rsidR="004347C0" w:rsidRPr="003D0774">
        <w:rPr>
          <w:rFonts w:ascii="Cambria" w:hAnsi="Cambria"/>
        </w:rPr>
        <w:tab/>
      </w:r>
      <w:r w:rsidR="004347C0" w:rsidRPr="003D0774">
        <w:rPr>
          <w:rFonts w:ascii="Cambria" w:hAnsi="Cambria"/>
        </w:rPr>
        <w:tab/>
      </w:r>
      <w:r w:rsidRPr="003D0774">
        <w:rPr>
          <w:rFonts w:ascii="Cambria" w:hAnsi="Cambria"/>
        </w:rPr>
        <w:tab/>
        <w:t>Date</w:t>
      </w:r>
    </w:p>
    <w:p w14:paraId="0E03D867" w14:textId="77777777" w:rsidR="00872250" w:rsidRPr="003D0774" w:rsidRDefault="00872250" w:rsidP="0043005C">
      <w:pPr>
        <w:pStyle w:val="NoSpacing"/>
        <w:widowControl w:val="0"/>
        <w:ind w:firstLine="720"/>
        <w:rPr>
          <w:rFonts w:ascii="Cambria" w:hAnsi="Cambria"/>
        </w:rPr>
      </w:pPr>
    </w:p>
    <w:p w14:paraId="4491A5C2" w14:textId="77777777" w:rsidR="00872250" w:rsidRPr="003D0774" w:rsidRDefault="00872250" w:rsidP="0043005C">
      <w:pPr>
        <w:pStyle w:val="NoSpacing"/>
        <w:widowControl w:val="0"/>
        <w:rPr>
          <w:rFonts w:ascii="Cambria" w:hAnsi="Cambria"/>
        </w:rPr>
      </w:pPr>
    </w:p>
    <w:p w14:paraId="2290E21D" w14:textId="77777777" w:rsidR="00872250" w:rsidRPr="003D0774" w:rsidRDefault="00872250" w:rsidP="0043005C">
      <w:pPr>
        <w:pStyle w:val="NoSpacing"/>
        <w:widowControl w:val="0"/>
        <w:rPr>
          <w:rFonts w:ascii="Cambria" w:hAnsi="Cambria"/>
        </w:rPr>
      </w:pPr>
      <w:r w:rsidRPr="003D0774">
        <w:rPr>
          <w:rFonts w:ascii="Cambria" w:hAnsi="Cambria"/>
          <w:b/>
        </w:rPr>
        <w:t>HECC – Review for procurement sufficiency</w:t>
      </w:r>
    </w:p>
    <w:p w14:paraId="2B3F35D3" w14:textId="77777777" w:rsidR="00872250" w:rsidRPr="003D0774" w:rsidRDefault="00872250" w:rsidP="0043005C">
      <w:pPr>
        <w:pStyle w:val="NoSpacing"/>
        <w:widowControl w:val="0"/>
        <w:rPr>
          <w:rFonts w:ascii="Cambria" w:hAnsi="Cambria"/>
          <w:b/>
        </w:rPr>
      </w:pPr>
    </w:p>
    <w:p w14:paraId="3300977A" w14:textId="77777777" w:rsidR="00872250" w:rsidRPr="003D0774" w:rsidRDefault="00872250" w:rsidP="0043005C">
      <w:pPr>
        <w:pStyle w:val="NoSpacing"/>
        <w:widowControl w:val="0"/>
        <w:rPr>
          <w:rFonts w:ascii="Cambria" w:hAnsi="Cambria"/>
          <w:b/>
        </w:rPr>
      </w:pPr>
    </w:p>
    <w:p w14:paraId="38BFE329" w14:textId="77777777" w:rsidR="00872250" w:rsidRPr="003D0774" w:rsidRDefault="00872250" w:rsidP="0043005C">
      <w:pPr>
        <w:pStyle w:val="NoSpacing"/>
        <w:widowControl w:val="0"/>
        <w:rPr>
          <w:rFonts w:ascii="Cambria" w:hAnsi="Cambria"/>
          <w:b/>
          <w:u w:val="single"/>
        </w:rPr>
      </w:pPr>
      <w:r w:rsidRPr="003D0774">
        <w:rPr>
          <w:rFonts w:ascii="Cambria" w:hAnsi="Cambria"/>
          <w:b/>
          <w:u w:val="single"/>
        </w:rPr>
        <w:t xml:space="preserve">Reviewed by: </w:t>
      </w:r>
      <w:r w:rsidRPr="003D0774">
        <w:rPr>
          <w:rFonts w:ascii="Cambria" w:hAnsi="Cambria"/>
          <w:b/>
          <w:u w:val="single"/>
        </w:rPr>
        <w:tab/>
      </w:r>
      <w:r w:rsidRPr="003D0774">
        <w:rPr>
          <w:rFonts w:ascii="Cambria" w:hAnsi="Cambria"/>
          <w:b/>
          <w:u w:val="single"/>
        </w:rPr>
        <w:tab/>
      </w:r>
      <w:r w:rsidRPr="003D0774">
        <w:rPr>
          <w:rFonts w:ascii="Cambria" w:hAnsi="Cambria"/>
          <w:b/>
          <w:u w:val="single"/>
        </w:rPr>
        <w:tab/>
      </w:r>
      <w:r w:rsidRPr="003D0774">
        <w:rPr>
          <w:rFonts w:ascii="Cambria" w:hAnsi="Cambria"/>
          <w:b/>
          <w:u w:val="single"/>
        </w:rPr>
        <w:tab/>
      </w:r>
      <w:r w:rsidRPr="003D0774">
        <w:rPr>
          <w:rFonts w:ascii="Cambria" w:hAnsi="Cambria"/>
          <w:b/>
          <w:u w:val="single"/>
        </w:rPr>
        <w:tab/>
      </w:r>
      <w:r w:rsidRPr="003D0774">
        <w:rPr>
          <w:rFonts w:ascii="Cambria" w:hAnsi="Cambria"/>
          <w:b/>
          <w:u w:val="single"/>
        </w:rPr>
        <w:tab/>
      </w:r>
      <w:r w:rsidRPr="003D0774">
        <w:rPr>
          <w:rFonts w:ascii="Cambria" w:hAnsi="Cambria"/>
          <w:b/>
        </w:rPr>
        <w:tab/>
      </w:r>
      <w:r w:rsidRPr="003D0774">
        <w:rPr>
          <w:rFonts w:ascii="Cambria" w:hAnsi="Cambria"/>
          <w:b/>
          <w:u w:val="single"/>
        </w:rPr>
        <w:tab/>
      </w:r>
      <w:r w:rsidRPr="003D0774">
        <w:rPr>
          <w:rFonts w:ascii="Cambria" w:hAnsi="Cambria"/>
          <w:b/>
          <w:u w:val="single"/>
        </w:rPr>
        <w:tab/>
      </w:r>
      <w:r w:rsidRPr="003D0774">
        <w:rPr>
          <w:rFonts w:ascii="Cambria" w:hAnsi="Cambria"/>
          <w:b/>
          <w:u w:val="single"/>
        </w:rPr>
        <w:tab/>
        <w:t>__________</w:t>
      </w:r>
      <w:r w:rsidRPr="003D0774">
        <w:rPr>
          <w:rFonts w:ascii="Cambria" w:hAnsi="Cambria"/>
          <w:b/>
          <w:u w:val="single"/>
        </w:rPr>
        <w:tab/>
      </w:r>
    </w:p>
    <w:p w14:paraId="347A6C72" w14:textId="6E498421" w:rsidR="00872250" w:rsidRPr="003D0774" w:rsidRDefault="009E0FC3" w:rsidP="0043005C">
      <w:pPr>
        <w:pStyle w:val="NoSpacing"/>
        <w:widowControl w:val="0"/>
        <w:ind w:firstLine="720"/>
        <w:rPr>
          <w:rFonts w:ascii="Cambria" w:hAnsi="Cambria"/>
        </w:rPr>
      </w:pPr>
      <w:r w:rsidRPr="003D0774">
        <w:rPr>
          <w:rFonts w:ascii="Cambria" w:hAnsi="Cambria"/>
        </w:rPr>
        <w:t>Derek Dizn</w:t>
      </w:r>
      <w:r w:rsidR="00997566" w:rsidRPr="003D0774">
        <w:rPr>
          <w:rFonts w:ascii="Cambria" w:hAnsi="Cambria"/>
        </w:rPr>
        <w:t>e</w:t>
      </w:r>
      <w:r w:rsidRPr="003D0774">
        <w:rPr>
          <w:rFonts w:ascii="Cambria" w:hAnsi="Cambria"/>
        </w:rPr>
        <w:t>y</w:t>
      </w:r>
      <w:r w:rsidR="00872250" w:rsidRPr="003D0774">
        <w:rPr>
          <w:rFonts w:ascii="Cambria" w:hAnsi="Cambria"/>
        </w:rPr>
        <w:t>,</w:t>
      </w:r>
      <w:r w:rsidRPr="003D0774">
        <w:rPr>
          <w:rFonts w:ascii="Cambria" w:hAnsi="Cambria"/>
        </w:rPr>
        <w:t xml:space="preserve"> </w:t>
      </w:r>
      <w:r w:rsidR="00872250" w:rsidRPr="003D0774">
        <w:rPr>
          <w:rFonts w:ascii="Cambria" w:hAnsi="Cambria"/>
        </w:rPr>
        <w:t>Procurement Manager</w:t>
      </w:r>
      <w:r w:rsidR="00872250" w:rsidRPr="003D0774">
        <w:rPr>
          <w:rFonts w:ascii="Cambria" w:hAnsi="Cambria"/>
        </w:rPr>
        <w:tab/>
      </w:r>
      <w:r w:rsidR="00872250" w:rsidRPr="003D0774">
        <w:rPr>
          <w:rFonts w:ascii="Cambria" w:hAnsi="Cambria"/>
        </w:rPr>
        <w:tab/>
      </w:r>
      <w:r w:rsidR="00872250" w:rsidRPr="003D0774">
        <w:rPr>
          <w:rFonts w:ascii="Cambria" w:hAnsi="Cambria"/>
        </w:rPr>
        <w:tab/>
      </w:r>
      <w:r w:rsidR="003B13E8" w:rsidRPr="003D0774">
        <w:rPr>
          <w:rFonts w:ascii="Cambria" w:hAnsi="Cambria"/>
        </w:rPr>
        <w:tab/>
      </w:r>
      <w:r w:rsidR="00872250" w:rsidRPr="003D0774">
        <w:rPr>
          <w:rFonts w:ascii="Cambria" w:hAnsi="Cambria"/>
        </w:rPr>
        <w:t>Date</w:t>
      </w:r>
    </w:p>
    <w:p w14:paraId="579F0F01" w14:textId="77777777" w:rsidR="00872250" w:rsidRPr="003D0774" w:rsidRDefault="00872250" w:rsidP="0043005C">
      <w:pPr>
        <w:pStyle w:val="NoSpacing"/>
        <w:widowControl w:val="0"/>
        <w:rPr>
          <w:rFonts w:ascii="Cambria" w:hAnsi="Cambria"/>
          <w:b/>
        </w:rPr>
      </w:pPr>
    </w:p>
    <w:p w14:paraId="0C0F7F0B" w14:textId="77777777" w:rsidR="00872250" w:rsidRPr="003D0774" w:rsidRDefault="00872250" w:rsidP="0043005C">
      <w:pPr>
        <w:pStyle w:val="NoSpacing"/>
        <w:widowControl w:val="0"/>
        <w:rPr>
          <w:rFonts w:ascii="Cambria" w:hAnsi="Cambria"/>
          <w:b/>
        </w:rPr>
      </w:pPr>
    </w:p>
    <w:p w14:paraId="635069DB" w14:textId="64B1DB6E" w:rsidR="006A7107" w:rsidRPr="003D0774" w:rsidRDefault="00872250" w:rsidP="006A7107">
      <w:pPr>
        <w:pStyle w:val="NoSpacing"/>
        <w:widowControl w:val="0"/>
        <w:rPr>
          <w:rFonts w:ascii="Cambria" w:hAnsi="Cambria"/>
          <w:b/>
        </w:rPr>
      </w:pPr>
      <w:r w:rsidRPr="003D0774">
        <w:rPr>
          <w:rFonts w:ascii="Cambria" w:hAnsi="Cambria"/>
          <w:b/>
        </w:rPr>
        <w:t>DOJ – Review for legal sufficiency</w:t>
      </w:r>
      <w:r w:rsidR="006A7107" w:rsidRPr="003D0774">
        <w:rPr>
          <w:rFonts w:ascii="Cambria" w:hAnsi="Cambria"/>
          <w:bCs/>
          <w:i/>
          <w:iCs/>
        </w:rPr>
        <w:t>—</w:t>
      </w:r>
    </w:p>
    <w:p w14:paraId="10B9175E" w14:textId="1EF9DBCA" w:rsidR="00D02E9D" w:rsidRPr="003D0774" w:rsidRDefault="00D02E9D" w:rsidP="006A7107">
      <w:pPr>
        <w:pStyle w:val="NoSpacing"/>
        <w:widowControl w:val="0"/>
        <w:rPr>
          <w:rFonts w:ascii="Cambria" w:hAnsi="Cambria"/>
        </w:rPr>
        <w:sectPr w:rsidR="00D02E9D" w:rsidRPr="003D0774" w:rsidSect="002B1B8C">
          <w:headerReference w:type="even" r:id="rId25"/>
          <w:headerReference w:type="default" r:id="rId26"/>
          <w:footerReference w:type="default" r:id="rId27"/>
          <w:headerReference w:type="first" r:id="rId28"/>
          <w:pgSz w:w="12240" w:h="15840"/>
          <w:pgMar w:top="1440" w:right="1440" w:bottom="1440" w:left="1440" w:header="720" w:footer="432" w:gutter="0"/>
          <w:pgNumType w:start="1"/>
          <w:cols w:space="720"/>
          <w:docGrid w:linePitch="360"/>
        </w:sectPr>
      </w:pPr>
    </w:p>
    <w:p w14:paraId="27C220BB" w14:textId="77777777" w:rsidR="00453BDD" w:rsidRPr="003D0774" w:rsidRDefault="00453BDD" w:rsidP="0043005C">
      <w:pPr>
        <w:pStyle w:val="0-TITLE1"/>
        <w:widowControl w:val="0"/>
      </w:pPr>
      <w:r w:rsidRPr="003D0774">
        <w:lastRenderedPageBreak/>
        <w:t>EXHIBIT A</w:t>
      </w:r>
    </w:p>
    <w:p w14:paraId="5D6E6685" w14:textId="77777777" w:rsidR="00453BDD" w:rsidRPr="003D0774" w:rsidRDefault="004935DD" w:rsidP="0043005C">
      <w:pPr>
        <w:pStyle w:val="0-TITLE1"/>
        <w:widowControl w:val="0"/>
      </w:pPr>
      <w:r w:rsidRPr="003D0774">
        <w:t>THE PROJECT</w:t>
      </w:r>
    </w:p>
    <w:p w14:paraId="22F7015D" w14:textId="77777777" w:rsidR="002F7F7E" w:rsidRPr="003D0774" w:rsidRDefault="002F7F7E" w:rsidP="002F7F7E">
      <w:pPr>
        <w:pStyle w:val="1-text"/>
        <w:widowControl w:val="0"/>
        <w:rPr>
          <w:b/>
          <w:u w:val="single"/>
        </w:rPr>
      </w:pPr>
      <w:r w:rsidRPr="003D0774">
        <w:rPr>
          <w:b/>
          <w:u w:val="single"/>
        </w:rPr>
        <w:t>Part 1 – Background and Goals</w:t>
      </w:r>
    </w:p>
    <w:p w14:paraId="78FC0C65" w14:textId="2615F87F" w:rsidR="002F7F7E" w:rsidRPr="003D0774" w:rsidRDefault="00CF4F6F" w:rsidP="002F7F7E">
      <w:pPr>
        <w:pStyle w:val="11-text"/>
        <w:widowControl w:val="0"/>
      </w:pPr>
      <w:r w:rsidRPr="003D0774">
        <w:rPr>
          <w:color w:val="1F1F1F"/>
          <w:szCs w:val="24"/>
          <w:shd w:val="clear" w:color="auto" w:fill="FFFFFF"/>
        </w:rPr>
        <w:t>The General Education Development Test</w:t>
      </w:r>
      <w:r w:rsidRPr="003D0774">
        <w:t xml:space="preserve">® </w:t>
      </w:r>
      <w:r w:rsidRPr="003D0774">
        <w:rPr>
          <w:color w:val="1F1F1F"/>
          <w:szCs w:val="24"/>
          <w:shd w:val="clear" w:color="auto" w:fill="FFFFFF"/>
        </w:rPr>
        <w:t>(“</w:t>
      </w:r>
      <w:r w:rsidRPr="003D0774">
        <w:t>GED®”)</w:t>
      </w:r>
      <w:r w:rsidRPr="003D0774">
        <w:rPr>
          <w:color w:val="1F1F1F"/>
          <w:szCs w:val="24"/>
          <w:shd w:val="clear" w:color="auto" w:fill="FFFFFF"/>
        </w:rPr>
        <w:t xml:space="preserve"> consists of four subject tests that, once passed, earn the test taker a high school equivalency credential. The four tested subjects are language arts, math, social studies, and science. </w:t>
      </w:r>
      <w:r w:rsidR="002F7F7E" w:rsidRPr="003D0774">
        <w:rPr>
          <w:szCs w:val="24"/>
        </w:rPr>
        <w:t>The</w:t>
      </w:r>
      <w:r w:rsidR="002F7F7E" w:rsidRPr="003D0774">
        <w:t xml:space="preserve"> </w:t>
      </w:r>
      <w:bookmarkStart w:id="4" w:name="_Hlk188603076"/>
      <w:r w:rsidR="002F7F7E" w:rsidRPr="003D0774">
        <w:t xml:space="preserve">GED® </w:t>
      </w:r>
      <w:bookmarkEnd w:id="4"/>
      <w:r w:rsidR="002F7F7E" w:rsidRPr="003D0774">
        <w:t xml:space="preserve">test serves as a bridge to higher education, trade schools, apprenticeship programs and employment opportunities for Oregonians who have not earned a high school diploma. The </w:t>
      </w:r>
      <w:hyperlink r:id="rId29" w:history="1">
        <w:r w:rsidR="002F7F7E" w:rsidRPr="003D0774">
          <w:rPr>
            <w:rStyle w:val="Hyperlink"/>
          </w:rPr>
          <w:t>Oregon</w:t>
        </w:r>
        <w:r w:rsidRPr="003D0774">
          <w:rPr>
            <w:rStyle w:val="Hyperlink"/>
          </w:rPr>
          <w:t xml:space="preserve"> High School Equivalency Program</w:t>
        </w:r>
      </w:hyperlink>
      <w:r w:rsidR="002F7F7E" w:rsidRPr="003D0774">
        <w:t xml:space="preserve"> provides the GED® to adults without a high school credential.</w:t>
      </w:r>
    </w:p>
    <w:p w14:paraId="7874870F" w14:textId="76320440" w:rsidR="002F7F7E" w:rsidRPr="003D0774" w:rsidRDefault="002F7F7E" w:rsidP="002F7F7E">
      <w:pPr>
        <w:pStyle w:val="11-text"/>
        <w:widowControl w:val="0"/>
      </w:pPr>
      <w:r w:rsidRPr="003D0774">
        <w:t xml:space="preserve">The program is administered by HECC’s Career and Workforce Development (“CCWD”) division. CCWD works in partnership with GED Testing Services, Oregon’s 17 community colleges and other state, community, county and local partners to provide testing and preparation and instruction across the state. The Oregon </w:t>
      </w:r>
      <w:r w:rsidR="00CF4F6F" w:rsidRPr="003D0774">
        <w:t xml:space="preserve">High School Equivalency </w:t>
      </w:r>
      <w:r w:rsidRPr="003D0774">
        <w:t>Program provides leadership, technical assistance, training, professional development and guidance in support of the GED® test series to community colleges, the Oregon Department of Education Option Program, many community programs, and over 70 test sites across Oregon.</w:t>
      </w:r>
    </w:p>
    <w:p w14:paraId="04D155D6" w14:textId="77DA0B73" w:rsidR="002F7F7E" w:rsidRPr="003D0774" w:rsidRDefault="002F7F7E" w:rsidP="00CF4F6F">
      <w:pPr>
        <w:pStyle w:val="11-text"/>
        <w:widowControl w:val="0"/>
      </w:pPr>
      <w:r w:rsidRPr="003D0774">
        <w:t xml:space="preserve">HECC acknowledges the need to support students who aspire to earn a GED® test credential and move on to jobs or other post-secondary opportunities. </w:t>
      </w:r>
    </w:p>
    <w:p w14:paraId="6DD6A40B" w14:textId="2F1B351D" w:rsidR="002F7F7E" w:rsidRPr="003D0774" w:rsidRDefault="002F7F7E" w:rsidP="002F7F7E">
      <w:pPr>
        <w:pStyle w:val="1-text"/>
        <w:widowControl w:val="0"/>
        <w:rPr>
          <w:b/>
          <w:u w:val="single"/>
        </w:rPr>
      </w:pPr>
      <w:r w:rsidRPr="003D0774">
        <w:rPr>
          <w:b/>
          <w:u w:val="single"/>
        </w:rPr>
        <w:t>Part 2 – Project Activities</w:t>
      </w:r>
      <w:r w:rsidR="00CF4F6F" w:rsidRPr="003D0774">
        <w:rPr>
          <w:b/>
          <w:u w:val="single"/>
        </w:rPr>
        <w:t xml:space="preserve"> and Schedule</w:t>
      </w:r>
    </w:p>
    <w:p w14:paraId="25076579" w14:textId="02F632E4" w:rsidR="004B4AC4" w:rsidRPr="003D0774" w:rsidRDefault="004B4AC4" w:rsidP="00CF4F6F">
      <w:pPr>
        <w:pStyle w:val="11-text"/>
        <w:widowControl w:val="0"/>
        <w:rPr>
          <w:bCs/>
        </w:rPr>
      </w:pPr>
      <w:r w:rsidRPr="003D0774">
        <w:rPr>
          <w:bCs/>
        </w:rPr>
        <w:t>Grantee’s GED wraparound project is focused on GED attainment activities, student outreach, classroom enhancement, and client assistance.</w:t>
      </w:r>
    </w:p>
    <w:p w14:paraId="635FB42D" w14:textId="0665D44A" w:rsidR="00CF4F6F" w:rsidRPr="003D0774" w:rsidRDefault="00CF4F6F" w:rsidP="00CF4F6F">
      <w:pPr>
        <w:pStyle w:val="11-text"/>
        <w:widowControl w:val="0"/>
        <w:rPr>
          <w:bCs/>
        </w:rPr>
      </w:pPr>
      <w:r w:rsidRPr="003D0774">
        <w:rPr>
          <w:bCs/>
          <w:highlight w:val="yellow"/>
        </w:rPr>
        <w:t>GRANTEE’S PROJECT FOLLOWS</w:t>
      </w:r>
    </w:p>
    <w:p w14:paraId="27CCAAA0" w14:textId="1ED94BAA" w:rsidR="004B4AC4" w:rsidRPr="003D0774" w:rsidRDefault="004B4AC4" w:rsidP="004B4AC4">
      <w:pPr>
        <w:pStyle w:val="1-text"/>
        <w:widowControl w:val="0"/>
        <w:rPr>
          <w:b/>
          <w:u w:val="single"/>
        </w:rPr>
      </w:pPr>
      <w:r w:rsidRPr="003D0774">
        <w:rPr>
          <w:b/>
          <w:u w:val="single"/>
        </w:rPr>
        <w:t xml:space="preserve">Part 3 – Project </w:t>
      </w:r>
      <w:r w:rsidR="00CF4F6F" w:rsidRPr="003D0774">
        <w:rPr>
          <w:b/>
          <w:u w:val="single"/>
        </w:rPr>
        <w:t>Budget</w:t>
      </w:r>
    </w:p>
    <w:p w14:paraId="20AAE5B5" w14:textId="41D1624A" w:rsidR="004B4AC4" w:rsidRPr="003D0774" w:rsidRDefault="004B4AC4" w:rsidP="00CF4F6F">
      <w:pPr>
        <w:pStyle w:val="11-text"/>
        <w:widowControl w:val="0"/>
      </w:pPr>
      <w:r w:rsidRPr="003D0774">
        <w:t xml:space="preserve">The Parties agree that Grantee’s Project </w:t>
      </w:r>
      <w:r w:rsidR="00CF4F6F" w:rsidRPr="003D0774">
        <w:t>B</w:t>
      </w:r>
      <w:r w:rsidRPr="003D0774">
        <w:t xml:space="preserve">udget is estimated. With prior written consent from HECC, minor modifications (up to 10% of the total amount of this Agreement) to adjust </w:t>
      </w:r>
      <w:r w:rsidR="00CF4F6F" w:rsidRPr="003D0774">
        <w:t>line-item</w:t>
      </w:r>
      <w:r w:rsidRPr="003D0774">
        <w:t xml:space="preserve"> amounts can be made without requiring an amendment to this Agreement, however, in no instance shall HECC’s payments to Grantee exceed the amount identified in Section 6 of this Agreement. Email approval is acceptable for minor modifications.</w:t>
      </w:r>
    </w:p>
    <w:p w14:paraId="573B0F8B" w14:textId="77777777" w:rsidR="004B4AC4" w:rsidRPr="003D0774" w:rsidRDefault="004B4AC4" w:rsidP="004B4AC4">
      <w:pPr>
        <w:pStyle w:val="1-text"/>
        <w:widowControl w:val="0"/>
        <w:rPr>
          <w:b/>
          <w:u w:val="single"/>
        </w:rPr>
      </w:pPr>
    </w:p>
    <w:p w14:paraId="0FD02995" w14:textId="77777777" w:rsidR="004B4AC4" w:rsidRPr="003D0774" w:rsidRDefault="004B4AC4" w:rsidP="004B4AC4">
      <w:pPr>
        <w:pStyle w:val="1-text"/>
        <w:widowControl w:val="0"/>
      </w:pPr>
      <w:r w:rsidRPr="003D0774">
        <w:rPr>
          <w:b/>
          <w:u w:val="single"/>
        </w:rPr>
        <w:t>Part 4 – Project Evaluation/ Reporting Requirements</w:t>
      </w:r>
    </w:p>
    <w:p w14:paraId="3FD7E3B0" w14:textId="7A287D48" w:rsidR="004B4AC4" w:rsidRPr="003D0774" w:rsidRDefault="004B4AC4" w:rsidP="004B4AC4">
      <w:pPr>
        <w:pStyle w:val="Default"/>
        <w:rPr>
          <w:rFonts w:ascii="Cambria" w:hAnsi="Cambria"/>
        </w:rPr>
      </w:pPr>
      <w:r w:rsidRPr="003D0774">
        <w:rPr>
          <w:rFonts w:ascii="Cambria" w:hAnsi="Cambria"/>
        </w:rPr>
        <w:t>Mid-project report due on October 18, 202</w:t>
      </w:r>
      <w:r w:rsidR="00CF4F6F" w:rsidRPr="003D0774">
        <w:rPr>
          <w:rFonts w:ascii="Cambria" w:hAnsi="Cambria"/>
        </w:rPr>
        <w:t>5</w:t>
      </w:r>
      <w:r w:rsidRPr="003D0774">
        <w:rPr>
          <w:rFonts w:ascii="Cambria" w:hAnsi="Cambria"/>
        </w:rPr>
        <w:t>. The report shall be submitted in the form of Exhibit B and include:</w:t>
      </w:r>
    </w:p>
    <w:p w14:paraId="5846B75E" w14:textId="77777777" w:rsidR="004B4AC4" w:rsidRPr="003D0774" w:rsidRDefault="004B4AC4" w:rsidP="004B4AC4">
      <w:pPr>
        <w:pStyle w:val="Default"/>
        <w:rPr>
          <w:rFonts w:ascii="Cambria" w:hAnsi="Cambria"/>
        </w:rPr>
      </w:pPr>
      <w:r w:rsidRPr="003D0774">
        <w:rPr>
          <w:rFonts w:ascii="Cambria" w:hAnsi="Cambria"/>
        </w:rPr>
        <w:lastRenderedPageBreak/>
        <w:tab/>
      </w:r>
    </w:p>
    <w:p w14:paraId="2BF58896" w14:textId="77777777" w:rsidR="004B4AC4" w:rsidRPr="003D0774" w:rsidRDefault="004B4AC4" w:rsidP="004B4AC4">
      <w:pPr>
        <w:pStyle w:val="Default"/>
        <w:numPr>
          <w:ilvl w:val="0"/>
          <w:numId w:val="8"/>
        </w:numPr>
        <w:rPr>
          <w:rFonts w:ascii="Cambria" w:hAnsi="Cambria"/>
        </w:rPr>
      </w:pPr>
      <w:r w:rsidRPr="003D0774">
        <w:rPr>
          <w:rFonts w:ascii="Cambria" w:hAnsi="Cambria"/>
        </w:rPr>
        <w:t>Mid-project narrative describing the status and overall health of your project to date.</w:t>
      </w:r>
    </w:p>
    <w:p w14:paraId="0585AA81" w14:textId="77777777" w:rsidR="004B4AC4" w:rsidRPr="003D0774" w:rsidRDefault="004B4AC4" w:rsidP="004B4AC4">
      <w:pPr>
        <w:pStyle w:val="Default"/>
        <w:numPr>
          <w:ilvl w:val="0"/>
          <w:numId w:val="8"/>
        </w:numPr>
        <w:rPr>
          <w:rFonts w:ascii="Cambria" w:hAnsi="Cambria"/>
        </w:rPr>
      </w:pPr>
      <w:r w:rsidRPr="003D0774">
        <w:rPr>
          <w:rFonts w:ascii="Cambria" w:hAnsi="Cambria"/>
        </w:rPr>
        <w:t>Mid-project budget report.</w:t>
      </w:r>
    </w:p>
    <w:p w14:paraId="73EAB954" w14:textId="77777777" w:rsidR="004B4AC4" w:rsidRPr="003D0774" w:rsidRDefault="004B4AC4" w:rsidP="004B4AC4">
      <w:pPr>
        <w:pStyle w:val="Default"/>
        <w:numPr>
          <w:ilvl w:val="0"/>
          <w:numId w:val="8"/>
        </w:numPr>
        <w:rPr>
          <w:rFonts w:ascii="Cambria" w:hAnsi="Cambria"/>
        </w:rPr>
      </w:pPr>
      <w:r w:rsidRPr="003D0774">
        <w:rPr>
          <w:rFonts w:ascii="Cambria" w:hAnsi="Cambria"/>
        </w:rPr>
        <w:t xml:space="preserve">Mid-project Focus Area Table. </w:t>
      </w:r>
    </w:p>
    <w:p w14:paraId="0ED4BAA3" w14:textId="77777777" w:rsidR="004B4AC4" w:rsidRPr="003D0774" w:rsidRDefault="004B4AC4" w:rsidP="004B4AC4">
      <w:pPr>
        <w:pStyle w:val="Default"/>
        <w:rPr>
          <w:rFonts w:ascii="Cambria" w:hAnsi="Cambria"/>
        </w:rPr>
      </w:pPr>
    </w:p>
    <w:p w14:paraId="1208C114" w14:textId="08308BD1" w:rsidR="004B4AC4" w:rsidRPr="003D0774" w:rsidRDefault="004B4AC4" w:rsidP="004B4AC4">
      <w:pPr>
        <w:pStyle w:val="11-text"/>
        <w:ind w:left="0"/>
        <w:rPr>
          <w:szCs w:val="24"/>
        </w:rPr>
      </w:pPr>
      <w:r w:rsidRPr="003D0774">
        <w:rPr>
          <w:szCs w:val="24"/>
        </w:rPr>
        <w:t>Final report due on July 25, 202</w:t>
      </w:r>
      <w:r w:rsidR="00CF4F6F" w:rsidRPr="003D0774">
        <w:rPr>
          <w:szCs w:val="24"/>
        </w:rPr>
        <w:t>7</w:t>
      </w:r>
      <w:r w:rsidRPr="003D0774">
        <w:rPr>
          <w:szCs w:val="24"/>
        </w:rPr>
        <w:t>. The report shall be submitted in the form of Exhibit C and include:</w:t>
      </w:r>
    </w:p>
    <w:p w14:paraId="74E3E924" w14:textId="77777777" w:rsidR="004B4AC4" w:rsidRPr="003D0774" w:rsidRDefault="004B4AC4" w:rsidP="004B4AC4">
      <w:pPr>
        <w:pStyle w:val="Default"/>
        <w:numPr>
          <w:ilvl w:val="0"/>
          <w:numId w:val="9"/>
        </w:numPr>
        <w:rPr>
          <w:rFonts w:ascii="Cambria" w:hAnsi="Cambria"/>
          <w:sz w:val="22"/>
          <w:szCs w:val="22"/>
        </w:rPr>
      </w:pPr>
      <w:r w:rsidRPr="003D0774">
        <w:rPr>
          <w:rFonts w:ascii="Cambria" w:hAnsi="Cambria"/>
          <w:sz w:val="22"/>
          <w:szCs w:val="22"/>
        </w:rPr>
        <w:t>End of project narrative describing the status and overall health of your project.</w:t>
      </w:r>
    </w:p>
    <w:p w14:paraId="6673F1DA" w14:textId="77777777" w:rsidR="004B4AC4" w:rsidRPr="003D0774" w:rsidRDefault="004B4AC4" w:rsidP="004B4AC4">
      <w:pPr>
        <w:pStyle w:val="Default"/>
        <w:numPr>
          <w:ilvl w:val="0"/>
          <w:numId w:val="9"/>
        </w:numPr>
        <w:rPr>
          <w:rFonts w:ascii="Cambria" w:hAnsi="Cambria"/>
          <w:sz w:val="22"/>
          <w:szCs w:val="22"/>
        </w:rPr>
      </w:pPr>
      <w:r w:rsidRPr="003D0774">
        <w:rPr>
          <w:rFonts w:ascii="Cambria" w:hAnsi="Cambria"/>
          <w:sz w:val="22"/>
          <w:szCs w:val="22"/>
        </w:rPr>
        <w:t>End of project evaluation, based on evaluation plan.</w:t>
      </w:r>
    </w:p>
    <w:p w14:paraId="09122811" w14:textId="77777777" w:rsidR="004B4AC4" w:rsidRPr="003D0774" w:rsidRDefault="004B4AC4" w:rsidP="004B4AC4">
      <w:pPr>
        <w:pStyle w:val="Default"/>
        <w:widowControl w:val="0"/>
        <w:numPr>
          <w:ilvl w:val="0"/>
          <w:numId w:val="9"/>
        </w:numPr>
        <w:rPr>
          <w:rFonts w:ascii="Cambria" w:hAnsi="Cambria"/>
          <w:b/>
          <w:u w:val="single"/>
        </w:rPr>
      </w:pPr>
      <w:r w:rsidRPr="003D0774">
        <w:rPr>
          <w:rFonts w:ascii="Cambria" w:hAnsi="Cambria"/>
          <w:sz w:val="22"/>
          <w:szCs w:val="22"/>
        </w:rPr>
        <w:t>End of project budget report.</w:t>
      </w:r>
    </w:p>
    <w:p w14:paraId="1897CEEC" w14:textId="77777777" w:rsidR="004B4AC4" w:rsidRPr="003D0774" w:rsidRDefault="004B4AC4" w:rsidP="004B4AC4">
      <w:pPr>
        <w:pStyle w:val="Default"/>
        <w:widowControl w:val="0"/>
        <w:numPr>
          <w:ilvl w:val="0"/>
          <w:numId w:val="9"/>
        </w:numPr>
        <w:rPr>
          <w:rFonts w:ascii="Cambria" w:hAnsi="Cambria"/>
          <w:b/>
          <w:u w:val="single"/>
        </w:rPr>
      </w:pPr>
      <w:r w:rsidRPr="003D0774">
        <w:rPr>
          <w:rFonts w:ascii="Cambria" w:hAnsi="Cambria"/>
          <w:sz w:val="22"/>
          <w:szCs w:val="22"/>
        </w:rPr>
        <w:t>End of project Focus Area Table.</w:t>
      </w:r>
    </w:p>
    <w:p w14:paraId="552BB0B5" w14:textId="77777777" w:rsidR="002F7F7E" w:rsidRPr="003D0774" w:rsidRDefault="002F7F7E" w:rsidP="002F7F7E">
      <w:pPr>
        <w:pStyle w:val="11-text"/>
        <w:widowControl w:val="0"/>
      </w:pPr>
    </w:p>
    <w:p w14:paraId="0826FD14" w14:textId="77777777" w:rsidR="002F7F7E" w:rsidRPr="003D0774" w:rsidRDefault="002F7F7E" w:rsidP="002F7F7E">
      <w:pPr>
        <w:pStyle w:val="11-text"/>
        <w:widowControl w:val="0"/>
      </w:pPr>
    </w:p>
    <w:p w14:paraId="5AC79C44" w14:textId="77777777" w:rsidR="002F7F7E" w:rsidRPr="003D0774" w:rsidRDefault="002F7F7E" w:rsidP="002F7F7E">
      <w:pPr>
        <w:pStyle w:val="1-text"/>
        <w:widowControl w:val="0"/>
        <w:rPr>
          <w:b/>
          <w:u w:val="single"/>
        </w:rPr>
      </w:pPr>
      <w:r w:rsidRPr="003D0774">
        <w:rPr>
          <w:b/>
          <w:u w:val="single"/>
        </w:rPr>
        <w:br w:type="page"/>
      </w:r>
    </w:p>
    <w:p w14:paraId="36C2B8CA" w14:textId="77777777" w:rsidR="002F7F7E" w:rsidRPr="003D0774" w:rsidRDefault="002F7F7E" w:rsidP="002F7F7E">
      <w:pPr>
        <w:pStyle w:val="0-TITLE1"/>
        <w:widowControl w:val="0"/>
      </w:pPr>
      <w:r w:rsidRPr="003D0774">
        <w:lastRenderedPageBreak/>
        <w:t>EXHIBIT B</w:t>
      </w:r>
    </w:p>
    <w:p w14:paraId="67380049" w14:textId="77777777" w:rsidR="002F7F7E" w:rsidRPr="003D0774" w:rsidRDefault="002F7F7E" w:rsidP="002F7F7E">
      <w:pPr>
        <w:pStyle w:val="0-TITLE1"/>
        <w:widowControl w:val="0"/>
      </w:pPr>
      <w:r w:rsidRPr="003D0774">
        <w:t>MID-PROJECT REPORTING REQUIREMENTS</w:t>
      </w:r>
    </w:p>
    <w:p w14:paraId="6A6FE7BA" w14:textId="4A9444FD" w:rsidR="002F7F7E" w:rsidRPr="003D0774" w:rsidRDefault="002F7F7E" w:rsidP="002F7F7E">
      <w:pPr>
        <w:jc w:val="right"/>
        <w:rPr>
          <w:rFonts w:ascii="Cambria" w:hAnsi="Cambria"/>
          <w:b/>
          <w:sz w:val="24"/>
          <w:szCs w:val="24"/>
        </w:rPr>
      </w:pPr>
      <w:r w:rsidRPr="003D0774">
        <w:rPr>
          <w:rFonts w:ascii="Cambria" w:hAnsi="Cambria"/>
          <w:b/>
          <w:sz w:val="24"/>
          <w:szCs w:val="24"/>
        </w:rPr>
        <w:t>Mid-project report due: October 18, 202</w:t>
      </w:r>
      <w:r w:rsidR="003D0774" w:rsidRPr="003D0774">
        <w:rPr>
          <w:rFonts w:ascii="Cambria" w:hAnsi="Cambria"/>
          <w:b/>
          <w:sz w:val="24"/>
          <w:szCs w:val="24"/>
        </w:rPr>
        <w:t>5</w:t>
      </w:r>
    </w:p>
    <w:p w14:paraId="6219CA65" w14:textId="77777777" w:rsidR="002F7F7E" w:rsidRPr="003D0774" w:rsidRDefault="002F7F7E" w:rsidP="002F7F7E">
      <w:pPr>
        <w:pStyle w:val="TableParagraph"/>
        <w:numPr>
          <w:ilvl w:val="0"/>
          <w:numId w:val="10"/>
        </w:numPr>
        <w:spacing w:before="1" w:line="293" w:lineRule="exact"/>
        <w:ind w:left="0" w:firstLine="0"/>
        <w:rPr>
          <w:rFonts w:ascii="Cambria" w:hAnsi="Cambria"/>
          <w:sz w:val="24"/>
        </w:rPr>
      </w:pPr>
      <w:r w:rsidRPr="003D0774">
        <w:rPr>
          <w:rFonts w:ascii="Cambria" w:hAnsi="Cambria"/>
          <w:sz w:val="24"/>
        </w:rPr>
        <w:t>Complete mid-project narrative for this project:</w:t>
      </w:r>
    </w:p>
    <w:p w14:paraId="12768040" w14:textId="77777777" w:rsidR="002F7F7E" w:rsidRPr="003D0774" w:rsidRDefault="002F7F7E" w:rsidP="002F7F7E">
      <w:pPr>
        <w:rPr>
          <w:rFonts w:ascii="Cambria" w:hAnsi="Cambria"/>
        </w:rPr>
      </w:pPr>
    </w:p>
    <w:tbl>
      <w:tblPr>
        <w:tblStyle w:val="TableGrid"/>
        <w:tblW w:w="1043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435"/>
      </w:tblGrid>
      <w:tr w:rsidR="002F7F7E" w:rsidRPr="003D0774" w14:paraId="625FDE08" w14:textId="77777777" w:rsidTr="00F75AA4">
        <w:tc>
          <w:tcPr>
            <w:tcW w:w="10435" w:type="dxa"/>
            <w:shd w:val="clear" w:color="auto" w:fill="6E9E75"/>
          </w:tcPr>
          <w:p w14:paraId="6722DEE1" w14:textId="77777777" w:rsidR="002F7F7E" w:rsidRPr="003D0774" w:rsidRDefault="002F7F7E" w:rsidP="00F75AA4">
            <w:pPr>
              <w:spacing w:before="120" w:after="120"/>
              <w:rPr>
                <w:rFonts w:ascii="Cambria" w:hAnsi="Cambria"/>
                <w:b/>
                <w:color w:val="FFFFFF" w:themeColor="background1"/>
                <w:sz w:val="32"/>
                <w:szCs w:val="32"/>
                <w:u w:val="single"/>
              </w:rPr>
            </w:pPr>
            <w:r w:rsidRPr="003D0774">
              <w:rPr>
                <w:rFonts w:ascii="Cambria" w:hAnsi="Cambria"/>
                <w:b/>
                <w:color w:val="FFFFFF" w:themeColor="background1"/>
                <w:sz w:val="32"/>
                <w:szCs w:val="32"/>
                <w:u w:val="single"/>
              </w:rPr>
              <w:t>MID-PROJECT NARRATIVE</w:t>
            </w:r>
          </w:p>
          <w:p w14:paraId="3FCD5074" w14:textId="77777777" w:rsidR="002F7F7E" w:rsidRPr="003D0774" w:rsidRDefault="002F7F7E" w:rsidP="002F7F7E">
            <w:pPr>
              <w:pStyle w:val="ListParagraph"/>
              <w:widowControl w:val="0"/>
              <w:numPr>
                <w:ilvl w:val="0"/>
                <w:numId w:val="11"/>
              </w:numPr>
              <w:autoSpaceDE w:val="0"/>
              <w:autoSpaceDN w:val="0"/>
              <w:spacing w:before="1" w:after="120"/>
              <w:contextualSpacing w:val="0"/>
              <w:rPr>
                <w:rFonts w:ascii="Cambria" w:hAnsi="Cambria"/>
                <w:color w:val="FFFFFF" w:themeColor="background1"/>
                <w:sz w:val="24"/>
                <w:szCs w:val="24"/>
              </w:rPr>
            </w:pPr>
            <w:r w:rsidRPr="003D0774">
              <w:rPr>
                <w:rFonts w:ascii="Cambria" w:hAnsi="Cambria"/>
                <w:color w:val="FFFFFF" w:themeColor="background1"/>
                <w:sz w:val="24"/>
                <w:szCs w:val="24"/>
              </w:rPr>
              <w:t>What are the major milestones that have been completed?</w:t>
            </w:r>
          </w:p>
          <w:p w14:paraId="42944F80" w14:textId="77777777" w:rsidR="002F7F7E" w:rsidRPr="003D0774" w:rsidRDefault="002F7F7E" w:rsidP="002F7F7E">
            <w:pPr>
              <w:pStyle w:val="ListParagraph"/>
              <w:widowControl w:val="0"/>
              <w:numPr>
                <w:ilvl w:val="0"/>
                <w:numId w:val="11"/>
              </w:numPr>
              <w:autoSpaceDE w:val="0"/>
              <w:autoSpaceDN w:val="0"/>
              <w:spacing w:before="1" w:after="120"/>
              <w:contextualSpacing w:val="0"/>
              <w:rPr>
                <w:rFonts w:ascii="Cambria" w:hAnsi="Cambria"/>
                <w:color w:val="FFFFFF" w:themeColor="background1"/>
                <w:sz w:val="24"/>
                <w:szCs w:val="24"/>
              </w:rPr>
            </w:pPr>
            <w:r w:rsidRPr="003D0774">
              <w:rPr>
                <w:rFonts w:ascii="Cambria" w:hAnsi="Cambria"/>
                <w:color w:val="FFFFFF" w:themeColor="background1"/>
                <w:sz w:val="24"/>
                <w:szCs w:val="24"/>
              </w:rPr>
              <w:t>What are the major milestones that are still upcoming?</w:t>
            </w:r>
          </w:p>
          <w:p w14:paraId="4EBAC7C7" w14:textId="77777777" w:rsidR="002F7F7E" w:rsidRPr="003D0774" w:rsidRDefault="002F7F7E" w:rsidP="002F7F7E">
            <w:pPr>
              <w:pStyle w:val="ListParagraph"/>
              <w:widowControl w:val="0"/>
              <w:numPr>
                <w:ilvl w:val="0"/>
                <w:numId w:val="11"/>
              </w:numPr>
              <w:autoSpaceDE w:val="0"/>
              <w:autoSpaceDN w:val="0"/>
              <w:spacing w:before="1" w:after="120"/>
              <w:contextualSpacing w:val="0"/>
              <w:rPr>
                <w:rFonts w:ascii="Cambria" w:hAnsi="Cambria"/>
                <w:color w:val="FFFFFF" w:themeColor="background1"/>
                <w:sz w:val="24"/>
                <w:szCs w:val="24"/>
              </w:rPr>
            </w:pPr>
            <w:r w:rsidRPr="003D0774">
              <w:rPr>
                <w:rFonts w:ascii="Cambria" w:hAnsi="Cambria"/>
                <w:color w:val="FFFFFF" w:themeColor="background1"/>
                <w:sz w:val="24"/>
                <w:szCs w:val="24"/>
              </w:rPr>
              <w:t>What are the biggest challenges that the project has faced so far?</w:t>
            </w:r>
          </w:p>
          <w:p w14:paraId="6E8EF4CF" w14:textId="77777777" w:rsidR="002F7F7E" w:rsidRPr="003D0774" w:rsidRDefault="002F7F7E" w:rsidP="002F7F7E">
            <w:pPr>
              <w:pStyle w:val="ListParagraph"/>
              <w:widowControl w:val="0"/>
              <w:numPr>
                <w:ilvl w:val="0"/>
                <w:numId w:val="11"/>
              </w:numPr>
              <w:autoSpaceDE w:val="0"/>
              <w:autoSpaceDN w:val="0"/>
              <w:spacing w:before="1" w:after="120"/>
              <w:contextualSpacing w:val="0"/>
              <w:rPr>
                <w:rFonts w:ascii="Cambria" w:hAnsi="Cambria"/>
                <w:color w:val="FFFFFF" w:themeColor="background1"/>
                <w:sz w:val="24"/>
                <w:szCs w:val="24"/>
              </w:rPr>
            </w:pPr>
            <w:r w:rsidRPr="003D0774">
              <w:rPr>
                <w:rFonts w:ascii="Cambria" w:hAnsi="Cambria"/>
                <w:color w:val="FFFFFF" w:themeColor="background1"/>
                <w:sz w:val="24"/>
                <w:szCs w:val="24"/>
              </w:rPr>
              <w:t>How are the challenges being overcome?</w:t>
            </w:r>
          </w:p>
          <w:p w14:paraId="7D528907" w14:textId="77777777" w:rsidR="002F7F7E" w:rsidRPr="003D0774" w:rsidRDefault="002F7F7E" w:rsidP="002F7F7E">
            <w:pPr>
              <w:pStyle w:val="ListParagraph"/>
              <w:widowControl w:val="0"/>
              <w:numPr>
                <w:ilvl w:val="0"/>
                <w:numId w:val="11"/>
              </w:numPr>
              <w:autoSpaceDE w:val="0"/>
              <w:autoSpaceDN w:val="0"/>
              <w:spacing w:before="1" w:after="120"/>
              <w:contextualSpacing w:val="0"/>
              <w:rPr>
                <w:rFonts w:ascii="Cambria" w:hAnsi="Cambria"/>
                <w:color w:val="FFFFFF" w:themeColor="background1"/>
                <w:sz w:val="24"/>
                <w:szCs w:val="24"/>
              </w:rPr>
            </w:pPr>
            <w:r w:rsidRPr="003D0774">
              <w:rPr>
                <w:rFonts w:ascii="Cambria" w:hAnsi="Cambria"/>
                <w:color w:val="FFFFFF" w:themeColor="background1"/>
                <w:sz w:val="24"/>
                <w:szCs w:val="24"/>
              </w:rPr>
              <w:t>What is the overall assessment of the project's health?</w:t>
            </w:r>
          </w:p>
        </w:tc>
      </w:tr>
      <w:tr w:rsidR="002F7F7E" w:rsidRPr="003D0774" w14:paraId="1840B964" w14:textId="77777777" w:rsidTr="00F75AA4">
        <w:tc>
          <w:tcPr>
            <w:tcW w:w="10435" w:type="dxa"/>
          </w:tcPr>
          <w:p w14:paraId="12D5C8ED" w14:textId="77777777" w:rsidR="002F7F7E" w:rsidRPr="003D0774" w:rsidRDefault="002F7F7E" w:rsidP="00F75AA4">
            <w:pPr>
              <w:rPr>
                <w:rFonts w:ascii="Cambria" w:hAnsi="Cambria"/>
              </w:rPr>
            </w:pPr>
          </w:p>
          <w:p w14:paraId="2E89F4C8" w14:textId="77777777" w:rsidR="002F7F7E" w:rsidRPr="003D0774" w:rsidRDefault="002F7F7E" w:rsidP="00F75AA4">
            <w:pPr>
              <w:rPr>
                <w:rFonts w:ascii="Cambria" w:hAnsi="Cambria"/>
              </w:rPr>
            </w:pPr>
          </w:p>
          <w:p w14:paraId="7D805779" w14:textId="77777777" w:rsidR="002F7F7E" w:rsidRPr="003D0774" w:rsidRDefault="002F7F7E" w:rsidP="00F75AA4">
            <w:pPr>
              <w:rPr>
                <w:rFonts w:ascii="Cambria" w:hAnsi="Cambria"/>
              </w:rPr>
            </w:pPr>
          </w:p>
          <w:p w14:paraId="3FA8AD5A" w14:textId="77777777" w:rsidR="002F7F7E" w:rsidRPr="003D0774" w:rsidRDefault="002F7F7E" w:rsidP="00F75AA4">
            <w:pPr>
              <w:rPr>
                <w:rFonts w:ascii="Cambria" w:hAnsi="Cambria"/>
              </w:rPr>
            </w:pPr>
          </w:p>
          <w:p w14:paraId="450F1ADB" w14:textId="77777777" w:rsidR="002F7F7E" w:rsidRPr="003D0774" w:rsidRDefault="002F7F7E" w:rsidP="00F75AA4">
            <w:pPr>
              <w:rPr>
                <w:rFonts w:ascii="Cambria" w:hAnsi="Cambria"/>
              </w:rPr>
            </w:pPr>
          </w:p>
          <w:p w14:paraId="6F861022" w14:textId="77777777" w:rsidR="002F7F7E" w:rsidRPr="003D0774" w:rsidRDefault="002F7F7E" w:rsidP="00F75AA4">
            <w:pPr>
              <w:rPr>
                <w:rFonts w:ascii="Cambria" w:hAnsi="Cambria"/>
              </w:rPr>
            </w:pPr>
          </w:p>
          <w:p w14:paraId="0525DA9F" w14:textId="77777777" w:rsidR="002F7F7E" w:rsidRPr="003D0774" w:rsidRDefault="002F7F7E" w:rsidP="00F75AA4">
            <w:pPr>
              <w:rPr>
                <w:rFonts w:ascii="Cambria" w:hAnsi="Cambria"/>
              </w:rPr>
            </w:pPr>
          </w:p>
        </w:tc>
      </w:tr>
    </w:tbl>
    <w:p w14:paraId="0614EA94" w14:textId="77777777" w:rsidR="002F7F7E" w:rsidRPr="003D0774" w:rsidRDefault="002F7F7E" w:rsidP="002F7F7E">
      <w:pPr>
        <w:rPr>
          <w:rFonts w:ascii="Cambria" w:hAnsi="Cambria"/>
          <w:b/>
          <w:sz w:val="24"/>
          <w:szCs w:val="24"/>
        </w:rPr>
      </w:pPr>
    </w:p>
    <w:p w14:paraId="6B77DA8C" w14:textId="77777777" w:rsidR="002F7F7E" w:rsidRPr="003D0774" w:rsidRDefault="002F7F7E" w:rsidP="002F7F7E">
      <w:pPr>
        <w:pStyle w:val="TableParagraph"/>
        <w:numPr>
          <w:ilvl w:val="0"/>
          <w:numId w:val="10"/>
        </w:numPr>
        <w:spacing w:before="1" w:line="293" w:lineRule="exact"/>
        <w:ind w:left="0" w:firstLine="0"/>
        <w:rPr>
          <w:rFonts w:ascii="Cambria" w:hAnsi="Cambria"/>
          <w:sz w:val="24"/>
        </w:rPr>
      </w:pPr>
      <w:r w:rsidRPr="003D0774">
        <w:rPr>
          <w:rFonts w:ascii="Cambria" w:hAnsi="Cambria"/>
          <w:sz w:val="24"/>
        </w:rPr>
        <w:t>Complete mid-project budget report for this project:</w:t>
      </w:r>
    </w:p>
    <w:p w14:paraId="70082232" w14:textId="77777777" w:rsidR="002F7F7E" w:rsidRPr="003D0774" w:rsidRDefault="002F7F7E" w:rsidP="002F7F7E">
      <w:pPr>
        <w:pStyle w:val="TableParagraph"/>
        <w:spacing w:before="1" w:line="293" w:lineRule="exact"/>
        <w:rPr>
          <w:rFonts w:ascii="Cambria" w:hAnsi="Cambria"/>
          <w:sz w:val="24"/>
        </w:rPr>
      </w:pPr>
    </w:p>
    <w:tbl>
      <w:tblPr>
        <w:tblW w:w="963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40"/>
        <w:gridCol w:w="1260"/>
        <w:gridCol w:w="1080"/>
        <w:gridCol w:w="1350"/>
        <w:gridCol w:w="1350"/>
        <w:gridCol w:w="1350"/>
      </w:tblGrid>
      <w:tr w:rsidR="002F7F7E" w:rsidRPr="003D0774" w14:paraId="5AE0158A" w14:textId="77777777" w:rsidTr="00F75AA4">
        <w:trPr>
          <w:trHeight w:val="445"/>
        </w:trPr>
        <w:tc>
          <w:tcPr>
            <w:tcW w:w="3240" w:type="dxa"/>
            <w:shd w:val="clear" w:color="auto" w:fill="E2EFDA"/>
          </w:tcPr>
          <w:p w14:paraId="0314C364" w14:textId="77777777" w:rsidR="002F7F7E" w:rsidRPr="003D0774" w:rsidRDefault="002F7F7E" w:rsidP="00F75AA4">
            <w:pPr>
              <w:rPr>
                <w:rFonts w:ascii="Cambria" w:hAnsi="Cambria"/>
                <w:b/>
                <w:bCs/>
                <w:sz w:val="24"/>
                <w:szCs w:val="24"/>
              </w:rPr>
            </w:pPr>
            <w:r w:rsidRPr="003D0774">
              <w:rPr>
                <w:rFonts w:ascii="Cambria" w:hAnsi="Cambria"/>
                <w:b/>
                <w:bCs/>
                <w:sz w:val="24"/>
                <w:szCs w:val="24"/>
              </w:rPr>
              <w:t xml:space="preserve">GED® </w:t>
            </w:r>
          </w:p>
          <w:p w14:paraId="4E98841B" w14:textId="77777777" w:rsidR="002F7F7E" w:rsidRPr="003D0774" w:rsidRDefault="002F7F7E" w:rsidP="00F75AA4">
            <w:pPr>
              <w:pStyle w:val="TableParagraph"/>
              <w:spacing w:before="4"/>
              <w:rPr>
                <w:rFonts w:ascii="Cambria" w:hAnsi="Cambria"/>
                <w:i/>
                <w:iCs/>
              </w:rPr>
            </w:pPr>
            <w:r w:rsidRPr="003D0774">
              <w:rPr>
                <w:rFonts w:ascii="Cambria" w:hAnsi="Cambria" w:cs="Times New Roman"/>
                <w:b/>
                <w:bCs/>
              </w:rPr>
              <w:t>Wraparound Service</w:t>
            </w:r>
          </w:p>
        </w:tc>
        <w:tc>
          <w:tcPr>
            <w:tcW w:w="1260" w:type="dxa"/>
          </w:tcPr>
          <w:p w14:paraId="4C10E32A" w14:textId="77777777" w:rsidR="002F7F7E" w:rsidRPr="003D0774" w:rsidRDefault="002F7F7E" w:rsidP="00F75AA4">
            <w:pPr>
              <w:rPr>
                <w:rFonts w:ascii="Cambria" w:hAnsi="Cambria"/>
                <w:b/>
                <w:bCs/>
                <w:sz w:val="24"/>
                <w:szCs w:val="24"/>
              </w:rPr>
            </w:pPr>
            <w:r w:rsidRPr="003D0774">
              <w:rPr>
                <w:rFonts w:ascii="Cambria" w:hAnsi="Cambria"/>
                <w:b/>
                <w:bCs/>
                <w:sz w:val="24"/>
                <w:szCs w:val="24"/>
              </w:rPr>
              <w:t>Amount Funded</w:t>
            </w:r>
          </w:p>
          <w:p w14:paraId="3EE7AD8E" w14:textId="77777777" w:rsidR="002F7F7E" w:rsidRPr="003D0774" w:rsidRDefault="002F7F7E" w:rsidP="00F75AA4">
            <w:pPr>
              <w:pStyle w:val="TableParagraph"/>
              <w:rPr>
                <w:rFonts w:ascii="Cambria" w:hAnsi="Cambria"/>
                <w:i/>
                <w:iCs/>
                <w:sz w:val="16"/>
              </w:rPr>
            </w:pPr>
          </w:p>
        </w:tc>
        <w:tc>
          <w:tcPr>
            <w:tcW w:w="1080" w:type="dxa"/>
          </w:tcPr>
          <w:p w14:paraId="58F9FE9F" w14:textId="77777777" w:rsidR="002F7F7E" w:rsidRPr="003D0774" w:rsidRDefault="002F7F7E" w:rsidP="00F75AA4">
            <w:pPr>
              <w:rPr>
                <w:rFonts w:ascii="Cambria" w:hAnsi="Cambria"/>
                <w:b/>
                <w:bCs/>
                <w:sz w:val="24"/>
                <w:szCs w:val="24"/>
              </w:rPr>
            </w:pPr>
            <w:r w:rsidRPr="003D0774">
              <w:rPr>
                <w:rFonts w:ascii="Cambria" w:hAnsi="Cambria"/>
                <w:b/>
                <w:bCs/>
                <w:sz w:val="24"/>
                <w:szCs w:val="24"/>
              </w:rPr>
              <w:t>Amount Spent to Date</w:t>
            </w:r>
          </w:p>
          <w:p w14:paraId="09A9F208" w14:textId="77777777" w:rsidR="002F7F7E" w:rsidRPr="003D0774" w:rsidRDefault="002F7F7E" w:rsidP="00F75AA4">
            <w:pPr>
              <w:pStyle w:val="TableParagraph"/>
              <w:rPr>
                <w:rFonts w:ascii="Cambria" w:hAnsi="Cambria"/>
                <w:i/>
                <w:iCs/>
                <w:sz w:val="16"/>
              </w:rPr>
            </w:pPr>
          </w:p>
        </w:tc>
        <w:tc>
          <w:tcPr>
            <w:tcW w:w="1350" w:type="dxa"/>
          </w:tcPr>
          <w:p w14:paraId="57B6CF55" w14:textId="77777777" w:rsidR="002F7F7E" w:rsidRPr="003D0774" w:rsidRDefault="002F7F7E" w:rsidP="00F75AA4">
            <w:pPr>
              <w:pStyle w:val="TableParagraph"/>
              <w:rPr>
                <w:rFonts w:ascii="Cambria" w:hAnsi="Cambria"/>
                <w:i/>
                <w:iCs/>
                <w:sz w:val="16"/>
              </w:rPr>
            </w:pPr>
            <w:r w:rsidRPr="003D0774">
              <w:rPr>
                <w:rFonts w:ascii="Cambria" w:hAnsi="Cambria" w:cs="Times New Roman"/>
                <w:b/>
                <w:bCs/>
                <w:sz w:val="24"/>
                <w:szCs w:val="24"/>
              </w:rPr>
              <w:t>Remaining Budget</w:t>
            </w:r>
          </w:p>
        </w:tc>
        <w:tc>
          <w:tcPr>
            <w:tcW w:w="1350" w:type="dxa"/>
          </w:tcPr>
          <w:p w14:paraId="1B3CD316" w14:textId="77777777" w:rsidR="002F7F7E" w:rsidRPr="003D0774" w:rsidRDefault="002F7F7E" w:rsidP="00F75AA4">
            <w:pPr>
              <w:pStyle w:val="TableParagraph"/>
              <w:rPr>
                <w:rFonts w:ascii="Cambria" w:hAnsi="Cambria"/>
                <w:i/>
                <w:iCs/>
                <w:sz w:val="16"/>
              </w:rPr>
            </w:pPr>
            <w:r w:rsidRPr="003D0774">
              <w:rPr>
                <w:rFonts w:ascii="Cambria" w:hAnsi="Cambria" w:cs="Times New Roman"/>
                <w:b/>
                <w:bCs/>
                <w:sz w:val="24"/>
                <w:szCs w:val="24"/>
              </w:rPr>
              <w:t>Risks or Challenges</w:t>
            </w:r>
          </w:p>
        </w:tc>
        <w:tc>
          <w:tcPr>
            <w:tcW w:w="1350" w:type="dxa"/>
          </w:tcPr>
          <w:p w14:paraId="077AB95B" w14:textId="77777777" w:rsidR="002F7F7E" w:rsidRPr="003D0774" w:rsidRDefault="002F7F7E" w:rsidP="00F75AA4">
            <w:pPr>
              <w:rPr>
                <w:rFonts w:ascii="Cambria" w:hAnsi="Cambria"/>
                <w:b/>
                <w:bCs/>
                <w:sz w:val="24"/>
                <w:szCs w:val="24"/>
              </w:rPr>
            </w:pPr>
            <w:r w:rsidRPr="003D0774">
              <w:rPr>
                <w:rFonts w:ascii="Cambria" w:hAnsi="Cambria"/>
                <w:b/>
                <w:bCs/>
                <w:sz w:val="24"/>
                <w:szCs w:val="24"/>
              </w:rPr>
              <w:t>Status</w:t>
            </w:r>
          </w:p>
          <w:p w14:paraId="0A257AAE" w14:textId="77777777" w:rsidR="002F7F7E" w:rsidRPr="003D0774" w:rsidRDefault="002F7F7E" w:rsidP="00F75AA4">
            <w:pPr>
              <w:pStyle w:val="TableParagraph"/>
              <w:rPr>
                <w:rFonts w:ascii="Cambria" w:hAnsi="Cambria" w:cs="Times New Roman"/>
                <w:b/>
                <w:bCs/>
                <w:sz w:val="24"/>
                <w:szCs w:val="24"/>
              </w:rPr>
            </w:pPr>
            <w:r w:rsidRPr="003D0774">
              <w:rPr>
                <w:rFonts w:ascii="Cambria" w:hAnsi="Cambria" w:cs="Times New Roman"/>
                <w:b/>
                <w:bCs/>
                <w:sz w:val="24"/>
                <w:szCs w:val="24"/>
              </w:rPr>
              <w:t>(On budget, Under budget, or Over budget)</w:t>
            </w:r>
          </w:p>
        </w:tc>
      </w:tr>
      <w:tr w:rsidR="002F7F7E" w:rsidRPr="003D0774" w14:paraId="2D5E2513" w14:textId="77777777" w:rsidTr="00F75AA4">
        <w:trPr>
          <w:trHeight w:val="445"/>
        </w:trPr>
        <w:tc>
          <w:tcPr>
            <w:tcW w:w="3240" w:type="dxa"/>
            <w:shd w:val="clear" w:color="auto" w:fill="E2EFDA"/>
          </w:tcPr>
          <w:p w14:paraId="61A72F0A" w14:textId="77777777" w:rsidR="002F7F7E" w:rsidRPr="003D0774" w:rsidRDefault="002F7F7E" w:rsidP="00F75AA4">
            <w:pPr>
              <w:pStyle w:val="TableParagraph"/>
              <w:spacing w:before="4"/>
              <w:rPr>
                <w:rFonts w:ascii="Cambria" w:hAnsi="Cambria"/>
                <w:i/>
                <w:iCs/>
              </w:rPr>
            </w:pPr>
            <w:r w:rsidRPr="003D0774">
              <w:rPr>
                <w:rFonts w:ascii="Cambria" w:hAnsi="Cambria"/>
                <w:i/>
                <w:iCs/>
              </w:rPr>
              <w:t>Sample: Vouchers</w:t>
            </w:r>
          </w:p>
        </w:tc>
        <w:tc>
          <w:tcPr>
            <w:tcW w:w="1260" w:type="dxa"/>
          </w:tcPr>
          <w:p w14:paraId="65C47FA7" w14:textId="77777777" w:rsidR="002F7F7E" w:rsidRPr="003D0774" w:rsidRDefault="002F7F7E" w:rsidP="00F75AA4">
            <w:pPr>
              <w:pStyle w:val="TableParagraph"/>
              <w:rPr>
                <w:rFonts w:ascii="Cambria" w:hAnsi="Cambria"/>
                <w:i/>
                <w:iCs/>
                <w:sz w:val="16"/>
              </w:rPr>
            </w:pPr>
            <w:r w:rsidRPr="003D0774">
              <w:rPr>
                <w:rFonts w:ascii="Cambria" w:hAnsi="Cambria"/>
                <w:i/>
                <w:iCs/>
                <w:sz w:val="16"/>
              </w:rPr>
              <w:t>$500</w:t>
            </w:r>
          </w:p>
        </w:tc>
        <w:tc>
          <w:tcPr>
            <w:tcW w:w="1080" w:type="dxa"/>
          </w:tcPr>
          <w:p w14:paraId="3E620E86" w14:textId="77777777" w:rsidR="002F7F7E" w:rsidRPr="003D0774" w:rsidRDefault="002F7F7E" w:rsidP="00F75AA4">
            <w:pPr>
              <w:pStyle w:val="TableParagraph"/>
              <w:rPr>
                <w:rFonts w:ascii="Cambria" w:hAnsi="Cambria"/>
                <w:i/>
                <w:iCs/>
                <w:sz w:val="16"/>
              </w:rPr>
            </w:pPr>
            <w:r w:rsidRPr="003D0774">
              <w:rPr>
                <w:rFonts w:ascii="Cambria" w:hAnsi="Cambria"/>
                <w:i/>
                <w:iCs/>
                <w:sz w:val="16"/>
              </w:rPr>
              <w:t>$325</w:t>
            </w:r>
          </w:p>
        </w:tc>
        <w:tc>
          <w:tcPr>
            <w:tcW w:w="1350" w:type="dxa"/>
          </w:tcPr>
          <w:p w14:paraId="52D3F0E3" w14:textId="77777777" w:rsidR="002F7F7E" w:rsidRPr="003D0774" w:rsidRDefault="002F7F7E" w:rsidP="00F75AA4">
            <w:pPr>
              <w:pStyle w:val="TableParagraph"/>
              <w:rPr>
                <w:rFonts w:ascii="Cambria" w:hAnsi="Cambria"/>
                <w:i/>
                <w:iCs/>
                <w:sz w:val="16"/>
              </w:rPr>
            </w:pPr>
            <w:r w:rsidRPr="003D0774">
              <w:rPr>
                <w:rFonts w:ascii="Cambria" w:hAnsi="Cambria"/>
                <w:i/>
                <w:iCs/>
                <w:sz w:val="16"/>
              </w:rPr>
              <w:t>$175</w:t>
            </w:r>
          </w:p>
        </w:tc>
        <w:tc>
          <w:tcPr>
            <w:tcW w:w="1350" w:type="dxa"/>
          </w:tcPr>
          <w:p w14:paraId="27CD15E0" w14:textId="77777777" w:rsidR="002F7F7E" w:rsidRPr="003D0774" w:rsidRDefault="002F7F7E" w:rsidP="00F75AA4">
            <w:pPr>
              <w:pStyle w:val="TableParagraph"/>
              <w:rPr>
                <w:rFonts w:ascii="Cambria" w:hAnsi="Cambria"/>
                <w:i/>
                <w:iCs/>
                <w:sz w:val="16"/>
              </w:rPr>
            </w:pPr>
            <w:r w:rsidRPr="003D0774">
              <w:rPr>
                <w:rFonts w:ascii="Cambria" w:hAnsi="Cambria"/>
                <w:i/>
                <w:iCs/>
                <w:sz w:val="16"/>
              </w:rPr>
              <w:t>Enrollment low</w:t>
            </w:r>
          </w:p>
        </w:tc>
        <w:tc>
          <w:tcPr>
            <w:tcW w:w="1350" w:type="dxa"/>
          </w:tcPr>
          <w:p w14:paraId="01CCEAF3" w14:textId="77777777" w:rsidR="002F7F7E" w:rsidRPr="003D0774" w:rsidRDefault="002F7F7E" w:rsidP="00F75AA4">
            <w:pPr>
              <w:pStyle w:val="TableParagraph"/>
              <w:rPr>
                <w:rFonts w:ascii="Cambria" w:hAnsi="Cambria"/>
                <w:i/>
                <w:iCs/>
                <w:sz w:val="16"/>
              </w:rPr>
            </w:pPr>
            <w:r w:rsidRPr="003D0774">
              <w:rPr>
                <w:rFonts w:ascii="Cambria" w:hAnsi="Cambria"/>
                <w:i/>
                <w:iCs/>
                <w:sz w:val="16"/>
              </w:rPr>
              <w:t>On Budget</w:t>
            </w:r>
          </w:p>
        </w:tc>
      </w:tr>
      <w:tr w:rsidR="002F7F7E" w:rsidRPr="003D0774" w14:paraId="33086E9B" w14:textId="77777777" w:rsidTr="00F75AA4">
        <w:trPr>
          <w:trHeight w:val="445"/>
        </w:trPr>
        <w:tc>
          <w:tcPr>
            <w:tcW w:w="3240" w:type="dxa"/>
            <w:shd w:val="clear" w:color="auto" w:fill="E2EFDA"/>
          </w:tcPr>
          <w:p w14:paraId="0FC1179C" w14:textId="77777777" w:rsidR="002F7F7E" w:rsidRPr="003D0774" w:rsidRDefault="002F7F7E" w:rsidP="00F75AA4">
            <w:pPr>
              <w:pStyle w:val="TableParagraph"/>
              <w:spacing w:before="4"/>
              <w:rPr>
                <w:rFonts w:ascii="Cambria" w:hAnsi="Cambria"/>
              </w:rPr>
            </w:pPr>
          </w:p>
          <w:p w14:paraId="7DB36DA5" w14:textId="77777777" w:rsidR="002F7F7E" w:rsidRPr="003D0774" w:rsidRDefault="002F7F7E" w:rsidP="00F75AA4">
            <w:pPr>
              <w:pStyle w:val="TableParagraph"/>
              <w:spacing w:line="172" w:lineRule="exact"/>
              <w:ind w:left="38"/>
              <w:rPr>
                <w:rFonts w:ascii="Cambria" w:hAnsi="Cambria"/>
                <w:sz w:val="17"/>
              </w:rPr>
            </w:pPr>
            <w:r w:rsidRPr="003D0774">
              <w:rPr>
                <w:rFonts w:ascii="Cambria" w:hAnsi="Cambria"/>
                <w:w w:val="105"/>
                <w:sz w:val="17"/>
              </w:rPr>
              <w:t>Salaries</w:t>
            </w:r>
            <w:r w:rsidRPr="003D0774">
              <w:rPr>
                <w:rFonts w:ascii="Cambria" w:hAnsi="Cambria"/>
                <w:spacing w:val="-5"/>
                <w:w w:val="105"/>
                <w:sz w:val="17"/>
              </w:rPr>
              <w:t xml:space="preserve"> </w:t>
            </w:r>
            <w:r w:rsidRPr="003D0774">
              <w:rPr>
                <w:rFonts w:ascii="Cambria" w:hAnsi="Cambria"/>
                <w:w w:val="105"/>
                <w:sz w:val="17"/>
              </w:rPr>
              <w:t>and</w:t>
            </w:r>
            <w:r w:rsidRPr="003D0774">
              <w:rPr>
                <w:rFonts w:ascii="Cambria" w:hAnsi="Cambria"/>
                <w:spacing w:val="-5"/>
                <w:w w:val="105"/>
                <w:sz w:val="17"/>
              </w:rPr>
              <w:t xml:space="preserve"> </w:t>
            </w:r>
            <w:r w:rsidRPr="003D0774">
              <w:rPr>
                <w:rFonts w:ascii="Cambria" w:hAnsi="Cambria"/>
                <w:w w:val="105"/>
                <w:sz w:val="17"/>
              </w:rPr>
              <w:t>Wages</w:t>
            </w:r>
          </w:p>
        </w:tc>
        <w:tc>
          <w:tcPr>
            <w:tcW w:w="1260" w:type="dxa"/>
          </w:tcPr>
          <w:p w14:paraId="67825910" w14:textId="77777777" w:rsidR="002F7F7E" w:rsidRPr="003D0774" w:rsidRDefault="002F7F7E" w:rsidP="00F75AA4">
            <w:pPr>
              <w:pStyle w:val="TableParagraph"/>
              <w:rPr>
                <w:rFonts w:ascii="Cambria" w:hAnsi="Cambria"/>
                <w:sz w:val="16"/>
              </w:rPr>
            </w:pPr>
          </w:p>
        </w:tc>
        <w:tc>
          <w:tcPr>
            <w:tcW w:w="1080" w:type="dxa"/>
          </w:tcPr>
          <w:p w14:paraId="0E9F9A0D" w14:textId="77777777" w:rsidR="002F7F7E" w:rsidRPr="003D0774" w:rsidRDefault="002F7F7E" w:rsidP="00F75AA4">
            <w:pPr>
              <w:pStyle w:val="TableParagraph"/>
              <w:rPr>
                <w:rFonts w:ascii="Cambria" w:hAnsi="Cambria"/>
                <w:sz w:val="16"/>
              </w:rPr>
            </w:pPr>
          </w:p>
        </w:tc>
        <w:tc>
          <w:tcPr>
            <w:tcW w:w="1350" w:type="dxa"/>
          </w:tcPr>
          <w:p w14:paraId="1BE59308" w14:textId="77777777" w:rsidR="002F7F7E" w:rsidRPr="003D0774" w:rsidRDefault="002F7F7E" w:rsidP="00F75AA4">
            <w:pPr>
              <w:pStyle w:val="TableParagraph"/>
              <w:rPr>
                <w:rFonts w:ascii="Cambria" w:hAnsi="Cambria"/>
                <w:sz w:val="16"/>
              </w:rPr>
            </w:pPr>
          </w:p>
        </w:tc>
        <w:tc>
          <w:tcPr>
            <w:tcW w:w="1350" w:type="dxa"/>
          </w:tcPr>
          <w:p w14:paraId="5146571F" w14:textId="77777777" w:rsidR="002F7F7E" w:rsidRPr="003D0774" w:rsidRDefault="002F7F7E" w:rsidP="00F75AA4">
            <w:pPr>
              <w:pStyle w:val="TableParagraph"/>
              <w:rPr>
                <w:rFonts w:ascii="Cambria" w:hAnsi="Cambria"/>
                <w:sz w:val="16"/>
              </w:rPr>
            </w:pPr>
          </w:p>
        </w:tc>
        <w:tc>
          <w:tcPr>
            <w:tcW w:w="1350" w:type="dxa"/>
          </w:tcPr>
          <w:p w14:paraId="12892977" w14:textId="77777777" w:rsidR="002F7F7E" w:rsidRPr="003D0774" w:rsidRDefault="002F7F7E" w:rsidP="00F75AA4">
            <w:pPr>
              <w:pStyle w:val="TableParagraph"/>
              <w:rPr>
                <w:rFonts w:ascii="Cambria" w:hAnsi="Cambria"/>
                <w:sz w:val="16"/>
              </w:rPr>
            </w:pPr>
          </w:p>
        </w:tc>
      </w:tr>
      <w:tr w:rsidR="002F7F7E" w:rsidRPr="003D0774" w14:paraId="597C9108" w14:textId="77777777" w:rsidTr="00F75AA4">
        <w:trPr>
          <w:trHeight w:val="445"/>
        </w:trPr>
        <w:tc>
          <w:tcPr>
            <w:tcW w:w="3240" w:type="dxa"/>
            <w:shd w:val="clear" w:color="auto" w:fill="E2EFDA"/>
          </w:tcPr>
          <w:p w14:paraId="658808DF" w14:textId="77777777" w:rsidR="002F7F7E" w:rsidRPr="003D0774" w:rsidRDefault="002F7F7E" w:rsidP="00F75AA4">
            <w:pPr>
              <w:pStyle w:val="TableParagraph"/>
              <w:spacing w:before="4"/>
              <w:rPr>
                <w:rFonts w:ascii="Cambria" w:hAnsi="Cambria"/>
              </w:rPr>
            </w:pPr>
          </w:p>
          <w:p w14:paraId="2EC947AD" w14:textId="77777777" w:rsidR="002F7F7E" w:rsidRPr="003D0774" w:rsidRDefault="002F7F7E" w:rsidP="00F75AA4">
            <w:pPr>
              <w:pStyle w:val="TableParagraph"/>
              <w:spacing w:line="172" w:lineRule="exact"/>
              <w:ind w:left="38"/>
              <w:rPr>
                <w:rFonts w:ascii="Cambria" w:hAnsi="Cambria"/>
                <w:sz w:val="17"/>
              </w:rPr>
            </w:pPr>
            <w:r w:rsidRPr="003D0774">
              <w:rPr>
                <w:rFonts w:ascii="Cambria" w:hAnsi="Cambria"/>
                <w:w w:val="105"/>
                <w:sz w:val="17"/>
              </w:rPr>
              <w:t>Employee</w:t>
            </w:r>
            <w:r w:rsidRPr="003D0774">
              <w:rPr>
                <w:rFonts w:ascii="Cambria" w:hAnsi="Cambria"/>
                <w:spacing w:val="-6"/>
                <w:w w:val="105"/>
                <w:sz w:val="17"/>
              </w:rPr>
              <w:t xml:space="preserve"> </w:t>
            </w:r>
            <w:r w:rsidRPr="003D0774">
              <w:rPr>
                <w:rFonts w:ascii="Cambria" w:hAnsi="Cambria"/>
                <w:w w:val="105"/>
                <w:sz w:val="17"/>
              </w:rPr>
              <w:t>Benefits</w:t>
            </w:r>
          </w:p>
        </w:tc>
        <w:tc>
          <w:tcPr>
            <w:tcW w:w="1260" w:type="dxa"/>
          </w:tcPr>
          <w:p w14:paraId="7ACF8A91" w14:textId="77777777" w:rsidR="002F7F7E" w:rsidRPr="003D0774" w:rsidRDefault="002F7F7E" w:rsidP="00F75AA4">
            <w:pPr>
              <w:pStyle w:val="TableParagraph"/>
              <w:rPr>
                <w:rFonts w:ascii="Cambria" w:hAnsi="Cambria"/>
                <w:sz w:val="16"/>
              </w:rPr>
            </w:pPr>
          </w:p>
        </w:tc>
        <w:tc>
          <w:tcPr>
            <w:tcW w:w="1080" w:type="dxa"/>
          </w:tcPr>
          <w:p w14:paraId="0703CAE6" w14:textId="77777777" w:rsidR="002F7F7E" w:rsidRPr="003D0774" w:rsidRDefault="002F7F7E" w:rsidP="00F75AA4">
            <w:pPr>
              <w:pStyle w:val="TableParagraph"/>
              <w:rPr>
                <w:rFonts w:ascii="Cambria" w:hAnsi="Cambria"/>
                <w:sz w:val="16"/>
              </w:rPr>
            </w:pPr>
          </w:p>
        </w:tc>
        <w:tc>
          <w:tcPr>
            <w:tcW w:w="1350" w:type="dxa"/>
          </w:tcPr>
          <w:p w14:paraId="378B9486" w14:textId="77777777" w:rsidR="002F7F7E" w:rsidRPr="003D0774" w:rsidRDefault="002F7F7E" w:rsidP="00F75AA4">
            <w:pPr>
              <w:pStyle w:val="TableParagraph"/>
              <w:rPr>
                <w:rFonts w:ascii="Cambria" w:hAnsi="Cambria"/>
                <w:sz w:val="16"/>
              </w:rPr>
            </w:pPr>
          </w:p>
        </w:tc>
        <w:tc>
          <w:tcPr>
            <w:tcW w:w="1350" w:type="dxa"/>
          </w:tcPr>
          <w:p w14:paraId="00CDB0A6" w14:textId="77777777" w:rsidR="002F7F7E" w:rsidRPr="003D0774" w:rsidRDefault="002F7F7E" w:rsidP="00F75AA4">
            <w:pPr>
              <w:pStyle w:val="TableParagraph"/>
              <w:rPr>
                <w:rFonts w:ascii="Cambria" w:hAnsi="Cambria"/>
                <w:sz w:val="16"/>
              </w:rPr>
            </w:pPr>
          </w:p>
        </w:tc>
        <w:tc>
          <w:tcPr>
            <w:tcW w:w="1350" w:type="dxa"/>
          </w:tcPr>
          <w:p w14:paraId="6DFE8D38" w14:textId="77777777" w:rsidR="002F7F7E" w:rsidRPr="003D0774" w:rsidRDefault="002F7F7E" w:rsidP="00F75AA4">
            <w:pPr>
              <w:pStyle w:val="TableParagraph"/>
              <w:rPr>
                <w:rFonts w:ascii="Cambria" w:hAnsi="Cambria"/>
                <w:sz w:val="16"/>
              </w:rPr>
            </w:pPr>
          </w:p>
        </w:tc>
      </w:tr>
      <w:tr w:rsidR="002F7F7E" w:rsidRPr="003D0774" w14:paraId="5D78EEC2" w14:textId="77777777" w:rsidTr="00F75AA4">
        <w:trPr>
          <w:trHeight w:val="445"/>
        </w:trPr>
        <w:tc>
          <w:tcPr>
            <w:tcW w:w="3240" w:type="dxa"/>
            <w:shd w:val="clear" w:color="auto" w:fill="E2EFDA"/>
          </w:tcPr>
          <w:p w14:paraId="1AD4D6AC" w14:textId="77777777" w:rsidR="002F7F7E" w:rsidRPr="003D0774" w:rsidRDefault="002F7F7E" w:rsidP="00F75AA4">
            <w:pPr>
              <w:pStyle w:val="TableParagraph"/>
              <w:spacing w:before="4"/>
              <w:rPr>
                <w:rFonts w:ascii="Cambria" w:hAnsi="Cambria"/>
              </w:rPr>
            </w:pPr>
          </w:p>
          <w:p w14:paraId="723C3423" w14:textId="77777777" w:rsidR="002F7F7E" w:rsidRPr="003D0774" w:rsidRDefault="002F7F7E" w:rsidP="00F75AA4">
            <w:pPr>
              <w:pStyle w:val="TableParagraph"/>
              <w:spacing w:line="172" w:lineRule="exact"/>
              <w:ind w:left="38"/>
              <w:rPr>
                <w:rFonts w:ascii="Cambria" w:hAnsi="Cambria"/>
                <w:sz w:val="17"/>
              </w:rPr>
            </w:pPr>
            <w:r w:rsidRPr="003D0774">
              <w:rPr>
                <w:rFonts w:ascii="Cambria" w:hAnsi="Cambria"/>
                <w:w w:val="105"/>
                <w:sz w:val="17"/>
              </w:rPr>
              <w:t>Books</w:t>
            </w:r>
            <w:r w:rsidRPr="003D0774">
              <w:rPr>
                <w:rFonts w:ascii="Cambria" w:hAnsi="Cambria"/>
                <w:spacing w:val="-4"/>
                <w:w w:val="105"/>
                <w:sz w:val="17"/>
              </w:rPr>
              <w:t xml:space="preserve"> </w:t>
            </w:r>
            <w:r w:rsidRPr="003D0774">
              <w:rPr>
                <w:rFonts w:ascii="Cambria" w:hAnsi="Cambria"/>
                <w:w w:val="105"/>
                <w:sz w:val="17"/>
              </w:rPr>
              <w:t>and</w:t>
            </w:r>
            <w:r w:rsidRPr="003D0774">
              <w:rPr>
                <w:rFonts w:ascii="Cambria" w:hAnsi="Cambria"/>
                <w:spacing w:val="-4"/>
                <w:w w:val="105"/>
                <w:sz w:val="17"/>
              </w:rPr>
              <w:t xml:space="preserve"> </w:t>
            </w:r>
            <w:r w:rsidRPr="003D0774">
              <w:rPr>
                <w:rFonts w:ascii="Cambria" w:hAnsi="Cambria"/>
                <w:w w:val="105"/>
                <w:sz w:val="17"/>
              </w:rPr>
              <w:t>Supplies</w:t>
            </w:r>
          </w:p>
        </w:tc>
        <w:tc>
          <w:tcPr>
            <w:tcW w:w="1260" w:type="dxa"/>
          </w:tcPr>
          <w:p w14:paraId="0AA910A3" w14:textId="77777777" w:rsidR="002F7F7E" w:rsidRPr="003D0774" w:rsidRDefault="002F7F7E" w:rsidP="00F75AA4">
            <w:pPr>
              <w:pStyle w:val="TableParagraph"/>
              <w:rPr>
                <w:rFonts w:ascii="Cambria" w:hAnsi="Cambria"/>
                <w:sz w:val="16"/>
              </w:rPr>
            </w:pPr>
          </w:p>
        </w:tc>
        <w:tc>
          <w:tcPr>
            <w:tcW w:w="1080" w:type="dxa"/>
          </w:tcPr>
          <w:p w14:paraId="12F002AD" w14:textId="77777777" w:rsidR="002F7F7E" w:rsidRPr="003D0774" w:rsidRDefault="002F7F7E" w:rsidP="00F75AA4">
            <w:pPr>
              <w:pStyle w:val="TableParagraph"/>
              <w:rPr>
                <w:rFonts w:ascii="Cambria" w:hAnsi="Cambria"/>
                <w:sz w:val="16"/>
              </w:rPr>
            </w:pPr>
          </w:p>
        </w:tc>
        <w:tc>
          <w:tcPr>
            <w:tcW w:w="1350" w:type="dxa"/>
          </w:tcPr>
          <w:p w14:paraId="1CA368F0" w14:textId="77777777" w:rsidR="002F7F7E" w:rsidRPr="003D0774" w:rsidRDefault="002F7F7E" w:rsidP="00F75AA4">
            <w:pPr>
              <w:pStyle w:val="TableParagraph"/>
              <w:rPr>
                <w:rFonts w:ascii="Cambria" w:hAnsi="Cambria"/>
                <w:sz w:val="16"/>
              </w:rPr>
            </w:pPr>
          </w:p>
        </w:tc>
        <w:tc>
          <w:tcPr>
            <w:tcW w:w="1350" w:type="dxa"/>
          </w:tcPr>
          <w:p w14:paraId="43FD7A9B" w14:textId="77777777" w:rsidR="002F7F7E" w:rsidRPr="003D0774" w:rsidRDefault="002F7F7E" w:rsidP="00F75AA4">
            <w:pPr>
              <w:pStyle w:val="TableParagraph"/>
              <w:rPr>
                <w:rFonts w:ascii="Cambria" w:hAnsi="Cambria"/>
                <w:sz w:val="16"/>
              </w:rPr>
            </w:pPr>
          </w:p>
        </w:tc>
        <w:tc>
          <w:tcPr>
            <w:tcW w:w="1350" w:type="dxa"/>
          </w:tcPr>
          <w:p w14:paraId="6E5567B8" w14:textId="77777777" w:rsidR="002F7F7E" w:rsidRPr="003D0774" w:rsidRDefault="002F7F7E" w:rsidP="00F75AA4">
            <w:pPr>
              <w:pStyle w:val="TableParagraph"/>
              <w:rPr>
                <w:rFonts w:ascii="Cambria" w:hAnsi="Cambria"/>
                <w:sz w:val="16"/>
              </w:rPr>
            </w:pPr>
          </w:p>
        </w:tc>
      </w:tr>
      <w:tr w:rsidR="002F7F7E" w:rsidRPr="003D0774" w14:paraId="7E9E5FB5" w14:textId="77777777" w:rsidTr="00F75AA4">
        <w:trPr>
          <w:trHeight w:val="445"/>
        </w:trPr>
        <w:tc>
          <w:tcPr>
            <w:tcW w:w="3240" w:type="dxa"/>
            <w:shd w:val="clear" w:color="auto" w:fill="E2EFDA"/>
          </w:tcPr>
          <w:p w14:paraId="036C7E7E" w14:textId="77777777" w:rsidR="002F7F7E" w:rsidRPr="003D0774" w:rsidRDefault="002F7F7E" w:rsidP="00F75AA4">
            <w:pPr>
              <w:pStyle w:val="TableParagraph"/>
              <w:spacing w:before="4"/>
              <w:rPr>
                <w:rFonts w:ascii="Cambria" w:hAnsi="Cambria"/>
              </w:rPr>
            </w:pPr>
          </w:p>
          <w:p w14:paraId="743D5E78" w14:textId="77777777" w:rsidR="002F7F7E" w:rsidRPr="003D0774" w:rsidRDefault="002F7F7E" w:rsidP="00F75AA4">
            <w:pPr>
              <w:pStyle w:val="TableParagraph"/>
              <w:spacing w:line="172" w:lineRule="exact"/>
              <w:ind w:left="38"/>
              <w:rPr>
                <w:rFonts w:ascii="Cambria" w:hAnsi="Cambria"/>
                <w:sz w:val="17"/>
              </w:rPr>
            </w:pPr>
            <w:r w:rsidRPr="003D0774">
              <w:rPr>
                <w:rFonts w:ascii="Cambria" w:hAnsi="Cambria"/>
                <w:w w:val="105"/>
                <w:sz w:val="17"/>
              </w:rPr>
              <w:t>Other</w:t>
            </w:r>
            <w:r w:rsidRPr="003D0774">
              <w:rPr>
                <w:rFonts w:ascii="Cambria" w:hAnsi="Cambria"/>
                <w:spacing w:val="-5"/>
                <w:w w:val="105"/>
                <w:sz w:val="17"/>
              </w:rPr>
              <w:t xml:space="preserve"> </w:t>
            </w:r>
            <w:r w:rsidRPr="003D0774">
              <w:rPr>
                <w:rFonts w:ascii="Cambria" w:hAnsi="Cambria"/>
                <w:w w:val="105"/>
                <w:sz w:val="17"/>
              </w:rPr>
              <w:t>Goods</w:t>
            </w:r>
            <w:r w:rsidRPr="003D0774">
              <w:rPr>
                <w:rFonts w:ascii="Cambria" w:hAnsi="Cambria"/>
                <w:spacing w:val="-3"/>
                <w:w w:val="105"/>
                <w:sz w:val="17"/>
              </w:rPr>
              <w:t xml:space="preserve"> </w:t>
            </w:r>
            <w:r w:rsidRPr="003D0774">
              <w:rPr>
                <w:rFonts w:ascii="Cambria" w:hAnsi="Cambria"/>
                <w:w w:val="105"/>
                <w:sz w:val="17"/>
              </w:rPr>
              <w:t>and</w:t>
            </w:r>
            <w:r w:rsidRPr="003D0774">
              <w:rPr>
                <w:rFonts w:ascii="Cambria" w:hAnsi="Cambria"/>
                <w:spacing w:val="-4"/>
                <w:w w:val="105"/>
                <w:sz w:val="17"/>
              </w:rPr>
              <w:t xml:space="preserve"> </w:t>
            </w:r>
            <w:r w:rsidRPr="003D0774">
              <w:rPr>
                <w:rFonts w:ascii="Cambria" w:hAnsi="Cambria"/>
                <w:w w:val="105"/>
                <w:sz w:val="17"/>
              </w:rPr>
              <w:t>Services</w:t>
            </w:r>
          </w:p>
        </w:tc>
        <w:tc>
          <w:tcPr>
            <w:tcW w:w="1260" w:type="dxa"/>
          </w:tcPr>
          <w:p w14:paraId="715E125C" w14:textId="77777777" w:rsidR="002F7F7E" w:rsidRPr="003D0774" w:rsidRDefault="002F7F7E" w:rsidP="00F75AA4">
            <w:pPr>
              <w:pStyle w:val="TableParagraph"/>
              <w:rPr>
                <w:rFonts w:ascii="Cambria" w:hAnsi="Cambria"/>
                <w:sz w:val="16"/>
              </w:rPr>
            </w:pPr>
          </w:p>
        </w:tc>
        <w:tc>
          <w:tcPr>
            <w:tcW w:w="1080" w:type="dxa"/>
          </w:tcPr>
          <w:p w14:paraId="40F33B7F" w14:textId="77777777" w:rsidR="002F7F7E" w:rsidRPr="003D0774" w:rsidRDefault="002F7F7E" w:rsidP="00F75AA4">
            <w:pPr>
              <w:pStyle w:val="TableParagraph"/>
              <w:rPr>
                <w:rFonts w:ascii="Cambria" w:hAnsi="Cambria"/>
                <w:sz w:val="16"/>
              </w:rPr>
            </w:pPr>
          </w:p>
        </w:tc>
        <w:tc>
          <w:tcPr>
            <w:tcW w:w="1350" w:type="dxa"/>
          </w:tcPr>
          <w:p w14:paraId="4E3E5C84" w14:textId="77777777" w:rsidR="002F7F7E" w:rsidRPr="003D0774" w:rsidRDefault="002F7F7E" w:rsidP="00F75AA4">
            <w:pPr>
              <w:pStyle w:val="TableParagraph"/>
              <w:rPr>
                <w:rFonts w:ascii="Cambria" w:hAnsi="Cambria"/>
                <w:sz w:val="16"/>
              </w:rPr>
            </w:pPr>
          </w:p>
        </w:tc>
        <w:tc>
          <w:tcPr>
            <w:tcW w:w="1350" w:type="dxa"/>
          </w:tcPr>
          <w:p w14:paraId="49700493" w14:textId="77777777" w:rsidR="002F7F7E" w:rsidRPr="003D0774" w:rsidRDefault="002F7F7E" w:rsidP="00F75AA4">
            <w:pPr>
              <w:pStyle w:val="TableParagraph"/>
              <w:rPr>
                <w:rFonts w:ascii="Cambria" w:hAnsi="Cambria"/>
                <w:sz w:val="16"/>
              </w:rPr>
            </w:pPr>
          </w:p>
        </w:tc>
        <w:tc>
          <w:tcPr>
            <w:tcW w:w="1350" w:type="dxa"/>
          </w:tcPr>
          <w:p w14:paraId="696C6653" w14:textId="77777777" w:rsidR="002F7F7E" w:rsidRPr="003D0774" w:rsidRDefault="002F7F7E" w:rsidP="00F75AA4">
            <w:pPr>
              <w:pStyle w:val="TableParagraph"/>
              <w:rPr>
                <w:rFonts w:ascii="Cambria" w:hAnsi="Cambria"/>
                <w:sz w:val="16"/>
              </w:rPr>
            </w:pPr>
          </w:p>
        </w:tc>
      </w:tr>
      <w:tr w:rsidR="002F7F7E" w:rsidRPr="003D0774" w14:paraId="4BA1A07F" w14:textId="77777777" w:rsidTr="00F75AA4">
        <w:trPr>
          <w:trHeight w:val="445"/>
        </w:trPr>
        <w:tc>
          <w:tcPr>
            <w:tcW w:w="3240" w:type="dxa"/>
            <w:shd w:val="clear" w:color="auto" w:fill="E2EFDA"/>
          </w:tcPr>
          <w:p w14:paraId="1CCA8FA1" w14:textId="77777777" w:rsidR="002F7F7E" w:rsidRPr="003D0774" w:rsidRDefault="002F7F7E" w:rsidP="00F75AA4">
            <w:pPr>
              <w:pStyle w:val="TableParagraph"/>
              <w:spacing w:before="4"/>
              <w:rPr>
                <w:rFonts w:ascii="Cambria" w:hAnsi="Cambria"/>
              </w:rPr>
            </w:pPr>
          </w:p>
          <w:p w14:paraId="21F4C41E" w14:textId="77777777" w:rsidR="002F7F7E" w:rsidRPr="003D0774" w:rsidRDefault="002F7F7E" w:rsidP="00F75AA4">
            <w:pPr>
              <w:pStyle w:val="TableParagraph"/>
              <w:spacing w:line="172" w:lineRule="exact"/>
              <w:ind w:left="38"/>
              <w:rPr>
                <w:rFonts w:ascii="Cambria" w:hAnsi="Cambria"/>
                <w:sz w:val="17"/>
              </w:rPr>
            </w:pPr>
            <w:r w:rsidRPr="003D0774">
              <w:rPr>
                <w:rFonts w:ascii="Cambria" w:hAnsi="Cambria"/>
                <w:w w:val="105"/>
                <w:sz w:val="17"/>
              </w:rPr>
              <w:t>Equipment</w:t>
            </w:r>
          </w:p>
        </w:tc>
        <w:tc>
          <w:tcPr>
            <w:tcW w:w="1260" w:type="dxa"/>
          </w:tcPr>
          <w:p w14:paraId="46148851" w14:textId="77777777" w:rsidR="002F7F7E" w:rsidRPr="003D0774" w:rsidRDefault="002F7F7E" w:rsidP="00F75AA4">
            <w:pPr>
              <w:pStyle w:val="TableParagraph"/>
              <w:rPr>
                <w:rFonts w:ascii="Cambria" w:hAnsi="Cambria"/>
                <w:sz w:val="16"/>
              </w:rPr>
            </w:pPr>
          </w:p>
        </w:tc>
        <w:tc>
          <w:tcPr>
            <w:tcW w:w="1080" w:type="dxa"/>
          </w:tcPr>
          <w:p w14:paraId="1CBE67F7" w14:textId="77777777" w:rsidR="002F7F7E" w:rsidRPr="003D0774" w:rsidRDefault="002F7F7E" w:rsidP="00F75AA4">
            <w:pPr>
              <w:pStyle w:val="TableParagraph"/>
              <w:rPr>
                <w:rFonts w:ascii="Cambria" w:hAnsi="Cambria"/>
                <w:sz w:val="16"/>
              </w:rPr>
            </w:pPr>
          </w:p>
        </w:tc>
        <w:tc>
          <w:tcPr>
            <w:tcW w:w="1350" w:type="dxa"/>
          </w:tcPr>
          <w:p w14:paraId="4FA72EB8" w14:textId="77777777" w:rsidR="002F7F7E" w:rsidRPr="003D0774" w:rsidRDefault="002F7F7E" w:rsidP="00F75AA4">
            <w:pPr>
              <w:pStyle w:val="TableParagraph"/>
              <w:rPr>
                <w:rFonts w:ascii="Cambria" w:hAnsi="Cambria"/>
                <w:sz w:val="16"/>
              </w:rPr>
            </w:pPr>
          </w:p>
        </w:tc>
        <w:tc>
          <w:tcPr>
            <w:tcW w:w="1350" w:type="dxa"/>
          </w:tcPr>
          <w:p w14:paraId="5BB82754" w14:textId="77777777" w:rsidR="002F7F7E" w:rsidRPr="003D0774" w:rsidRDefault="002F7F7E" w:rsidP="00F75AA4">
            <w:pPr>
              <w:pStyle w:val="TableParagraph"/>
              <w:rPr>
                <w:rFonts w:ascii="Cambria" w:hAnsi="Cambria"/>
                <w:sz w:val="16"/>
              </w:rPr>
            </w:pPr>
          </w:p>
        </w:tc>
        <w:tc>
          <w:tcPr>
            <w:tcW w:w="1350" w:type="dxa"/>
          </w:tcPr>
          <w:p w14:paraId="42C99D3A" w14:textId="77777777" w:rsidR="002F7F7E" w:rsidRPr="003D0774" w:rsidRDefault="002F7F7E" w:rsidP="00F75AA4">
            <w:pPr>
              <w:pStyle w:val="TableParagraph"/>
              <w:rPr>
                <w:rFonts w:ascii="Cambria" w:hAnsi="Cambria"/>
                <w:sz w:val="16"/>
              </w:rPr>
            </w:pPr>
          </w:p>
        </w:tc>
      </w:tr>
      <w:tr w:rsidR="002F7F7E" w:rsidRPr="003D0774" w14:paraId="736D2FFE" w14:textId="77777777" w:rsidTr="00F75AA4">
        <w:trPr>
          <w:trHeight w:val="445"/>
        </w:trPr>
        <w:tc>
          <w:tcPr>
            <w:tcW w:w="3240" w:type="dxa"/>
            <w:shd w:val="clear" w:color="auto" w:fill="E2EFDA"/>
          </w:tcPr>
          <w:p w14:paraId="12970D98" w14:textId="77777777" w:rsidR="002F7F7E" w:rsidRPr="003D0774" w:rsidRDefault="002F7F7E" w:rsidP="00F75AA4">
            <w:pPr>
              <w:pStyle w:val="TableParagraph"/>
              <w:spacing w:before="4"/>
              <w:rPr>
                <w:rFonts w:ascii="Cambria" w:hAnsi="Cambria"/>
              </w:rPr>
            </w:pPr>
          </w:p>
          <w:p w14:paraId="47F13172" w14:textId="77777777" w:rsidR="002F7F7E" w:rsidRPr="003D0774" w:rsidRDefault="002F7F7E" w:rsidP="00F75AA4">
            <w:pPr>
              <w:pStyle w:val="TableParagraph"/>
              <w:spacing w:line="172" w:lineRule="exact"/>
              <w:ind w:left="38"/>
              <w:rPr>
                <w:rFonts w:ascii="Cambria" w:hAnsi="Cambria"/>
                <w:sz w:val="17"/>
              </w:rPr>
            </w:pPr>
            <w:r w:rsidRPr="003D0774">
              <w:rPr>
                <w:rFonts w:ascii="Cambria" w:hAnsi="Cambria"/>
                <w:w w:val="105"/>
                <w:sz w:val="17"/>
              </w:rPr>
              <w:t>Travel</w:t>
            </w:r>
          </w:p>
        </w:tc>
        <w:tc>
          <w:tcPr>
            <w:tcW w:w="1260" w:type="dxa"/>
          </w:tcPr>
          <w:p w14:paraId="0B02C938" w14:textId="77777777" w:rsidR="002F7F7E" w:rsidRPr="003D0774" w:rsidRDefault="002F7F7E" w:rsidP="00F75AA4">
            <w:pPr>
              <w:pStyle w:val="TableParagraph"/>
              <w:rPr>
                <w:rFonts w:ascii="Cambria" w:hAnsi="Cambria"/>
                <w:sz w:val="16"/>
              </w:rPr>
            </w:pPr>
          </w:p>
        </w:tc>
        <w:tc>
          <w:tcPr>
            <w:tcW w:w="1080" w:type="dxa"/>
          </w:tcPr>
          <w:p w14:paraId="04EE24EA" w14:textId="77777777" w:rsidR="002F7F7E" w:rsidRPr="003D0774" w:rsidRDefault="002F7F7E" w:rsidP="00F75AA4">
            <w:pPr>
              <w:pStyle w:val="TableParagraph"/>
              <w:rPr>
                <w:rFonts w:ascii="Cambria" w:hAnsi="Cambria"/>
                <w:sz w:val="16"/>
              </w:rPr>
            </w:pPr>
          </w:p>
        </w:tc>
        <w:tc>
          <w:tcPr>
            <w:tcW w:w="1350" w:type="dxa"/>
          </w:tcPr>
          <w:p w14:paraId="3F0AE7FE" w14:textId="77777777" w:rsidR="002F7F7E" w:rsidRPr="003D0774" w:rsidRDefault="002F7F7E" w:rsidP="00F75AA4">
            <w:pPr>
              <w:pStyle w:val="TableParagraph"/>
              <w:rPr>
                <w:rFonts w:ascii="Cambria" w:hAnsi="Cambria"/>
                <w:sz w:val="16"/>
              </w:rPr>
            </w:pPr>
          </w:p>
        </w:tc>
        <w:tc>
          <w:tcPr>
            <w:tcW w:w="1350" w:type="dxa"/>
          </w:tcPr>
          <w:p w14:paraId="2072E3F3" w14:textId="77777777" w:rsidR="002F7F7E" w:rsidRPr="003D0774" w:rsidRDefault="002F7F7E" w:rsidP="00F75AA4">
            <w:pPr>
              <w:pStyle w:val="TableParagraph"/>
              <w:rPr>
                <w:rFonts w:ascii="Cambria" w:hAnsi="Cambria"/>
                <w:sz w:val="16"/>
              </w:rPr>
            </w:pPr>
          </w:p>
        </w:tc>
        <w:tc>
          <w:tcPr>
            <w:tcW w:w="1350" w:type="dxa"/>
          </w:tcPr>
          <w:p w14:paraId="729FB199" w14:textId="77777777" w:rsidR="002F7F7E" w:rsidRPr="003D0774" w:rsidRDefault="002F7F7E" w:rsidP="00F75AA4">
            <w:pPr>
              <w:pStyle w:val="TableParagraph"/>
              <w:rPr>
                <w:rFonts w:ascii="Cambria" w:hAnsi="Cambria"/>
                <w:sz w:val="16"/>
              </w:rPr>
            </w:pPr>
          </w:p>
        </w:tc>
      </w:tr>
      <w:tr w:rsidR="002F7F7E" w:rsidRPr="003D0774" w14:paraId="081A7F2E" w14:textId="77777777" w:rsidTr="00F75AA4">
        <w:trPr>
          <w:trHeight w:val="445"/>
        </w:trPr>
        <w:tc>
          <w:tcPr>
            <w:tcW w:w="3240" w:type="dxa"/>
            <w:shd w:val="clear" w:color="auto" w:fill="E2EFDA"/>
          </w:tcPr>
          <w:p w14:paraId="3ED71564" w14:textId="77777777" w:rsidR="002F7F7E" w:rsidRPr="003D0774" w:rsidRDefault="002F7F7E" w:rsidP="00F75AA4">
            <w:pPr>
              <w:pStyle w:val="TableParagraph"/>
              <w:spacing w:before="4"/>
              <w:rPr>
                <w:rFonts w:ascii="Cambria" w:hAnsi="Cambria"/>
              </w:rPr>
            </w:pPr>
          </w:p>
          <w:p w14:paraId="5C5C6961" w14:textId="77777777" w:rsidR="002F7F7E" w:rsidRPr="003D0774" w:rsidRDefault="002F7F7E" w:rsidP="00F75AA4">
            <w:pPr>
              <w:pStyle w:val="TableParagraph"/>
              <w:spacing w:line="172" w:lineRule="exact"/>
              <w:ind w:left="38"/>
              <w:rPr>
                <w:rFonts w:ascii="Cambria" w:hAnsi="Cambria"/>
                <w:sz w:val="17"/>
              </w:rPr>
            </w:pPr>
            <w:r w:rsidRPr="003D0774">
              <w:rPr>
                <w:rFonts w:ascii="Cambria" w:hAnsi="Cambria"/>
                <w:w w:val="105"/>
                <w:sz w:val="17"/>
              </w:rPr>
              <w:t>Other</w:t>
            </w:r>
          </w:p>
        </w:tc>
        <w:tc>
          <w:tcPr>
            <w:tcW w:w="1260" w:type="dxa"/>
          </w:tcPr>
          <w:p w14:paraId="60439616" w14:textId="77777777" w:rsidR="002F7F7E" w:rsidRPr="003D0774" w:rsidRDefault="002F7F7E" w:rsidP="00F75AA4">
            <w:pPr>
              <w:pStyle w:val="TableParagraph"/>
              <w:rPr>
                <w:rFonts w:ascii="Cambria" w:hAnsi="Cambria"/>
                <w:sz w:val="16"/>
              </w:rPr>
            </w:pPr>
          </w:p>
        </w:tc>
        <w:tc>
          <w:tcPr>
            <w:tcW w:w="1080" w:type="dxa"/>
          </w:tcPr>
          <w:p w14:paraId="1BE1C0C2" w14:textId="77777777" w:rsidR="002F7F7E" w:rsidRPr="003D0774" w:rsidRDefault="002F7F7E" w:rsidP="00F75AA4">
            <w:pPr>
              <w:pStyle w:val="TableParagraph"/>
              <w:rPr>
                <w:rFonts w:ascii="Cambria" w:hAnsi="Cambria"/>
                <w:sz w:val="16"/>
              </w:rPr>
            </w:pPr>
          </w:p>
        </w:tc>
        <w:tc>
          <w:tcPr>
            <w:tcW w:w="1350" w:type="dxa"/>
          </w:tcPr>
          <w:p w14:paraId="3EAC8222" w14:textId="77777777" w:rsidR="002F7F7E" w:rsidRPr="003D0774" w:rsidRDefault="002F7F7E" w:rsidP="00F75AA4">
            <w:pPr>
              <w:pStyle w:val="TableParagraph"/>
              <w:rPr>
                <w:rFonts w:ascii="Cambria" w:hAnsi="Cambria"/>
                <w:sz w:val="16"/>
              </w:rPr>
            </w:pPr>
          </w:p>
        </w:tc>
        <w:tc>
          <w:tcPr>
            <w:tcW w:w="1350" w:type="dxa"/>
          </w:tcPr>
          <w:p w14:paraId="7B0919E8" w14:textId="77777777" w:rsidR="002F7F7E" w:rsidRPr="003D0774" w:rsidRDefault="002F7F7E" w:rsidP="00F75AA4">
            <w:pPr>
              <w:pStyle w:val="TableParagraph"/>
              <w:rPr>
                <w:rFonts w:ascii="Cambria" w:hAnsi="Cambria"/>
                <w:sz w:val="16"/>
              </w:rPr>
            </w:pPr>
          </w:p>
        </w:tc>
        <w:tc>
          <w:tcPr>
            <w:tcW w:w="1350" w:type="dxa"/>
          </w:tcPr>
          <w:p w14:paraId="2733C508" w14:textId="77777777" w:rsidR="002F7F7E" w:rsidRPr="003D0774" w:rsidRDefault="002F7F7E" w:rsidP="00F75AA4">
            <w:pPr>
              <w:pStyle w:val="TableParagraph"/>
              <w:rPr>
                <w:rFonts w:ascii="Cambria" w:hAnsi="Cambria"/>
                <w:sz w:val="16"/>
              </w:rPr>
            </w:pPr>
          </w:p>
        </w:tc>
      </w:tr>
      <w:tr w:rsidR="002F7F7E" w:rsidRPr="003D0774" w14:paraId="18AA1A08" w14:textId="77777777" w:rsidTr="00F75AA4">
        <w:trPr>
          <w:trHeight w:val="445"/>
        </w:trPr>
        <w:tc>
          <w:tcPr>
            <w:tcW w:w="3240" w:type="dxa"/>
            <w:shd w:val="clear" w:color="auto" w:fill="BDD7EE"/>
          </w:tcPr>
          <w:p w14:paraId="7B8DAED2" w14:textId="77777777" w:rsidR="002F7F7E" w:rsidRPr="003D0774" w:rsidRDefault="002F7F7E" w:rsidP="00F75AA4">
            <w:pPr>
              <w:pStyle w:val="TableParagraph"/>
              <w:rPr>
                <w:rFonts w:ascii="Cambria" w:hAnsi="Cambria"/>
                <w:sz w:val="16"/>
              </w:rPr>
            </w:pPr>
          </w:p>
        </w:tc>
        <w:tc>
          <w:tcPr>
            <w:tcW w:w="1260" w:type="dxa"/>
          </w:tcPr>
          <w:p w14:paraId="0578A774" w14:textId="77777777" w:rsidR="002F7F7E" w:rsidRPr="003D0774" w:rsidRDefault="002F7F7E" w:rsidP="00F75AA4">
            <w:pPr>
              <w:pStyle w:val="TableParagraph"/>
              <w:rPr>
                <w:rFonts w:ascii="Cambria" w:hAnsi="Cambria"/>
                <w:sz w:val="16"/>
              </w:rPr>
            </w:pPr>
          </w:p>
        </w:tc>
        <w:tc>
          <w:tcPr>
            <w:tcW w:w="1080" w:type="dxa"/>
          </w:tcPr>
          <w:p w14:paraId="00BCB5AE" w14:textId="77777777" w:rsidR="002F7F7E" w:rsidRPr="003D0774" w:rsidRDefault="002F7F7E" w:rsidP="00F75AA4">
            <w:pPr>
              <w:pStyle w:val="TableParagraph"/>
              <w:rPr>
                <w:rFonts w:ascii="Cambria" w:hAnsi="Cambria"/>
                <w:sz w:val="16"/>
              </w:rPr>
            </w:pPr>
          </w:p>
        </w:tc>
        <w:tc>
          <w:tcPr>
            <w:tcW w:w="1350" w:type="dxa"/>
          </w:tcPr>
          <w:p w14:paraId="629291F3" w14:textId="77777777" w:rsidR="002F7F7E" w:rsidRPr="003D0774" w:rsidRDefault="002F7F7E" w:rsidP="00F75AA4">
            <w:pPr>
              <w:pStyle w:val="TableParagraph"/>
              <w:rPr>
                <w:rFonts w:ascii="Cambria" w:hAnsi="Cambria"/>
                <w:sz w:val="16"/>
              </w:rPr>
            </w:pPr>
          </w:p>
        </w:tc>
        <w:tc>
          <w:tcPr>
            <w:tcW w:w="1350" w:type="dxa"/>
          </w:tcPr>
          <w:p w14:paraId="2BF60AE5" w14:textId="77777777" w:rsidR="002F7F7E" w:rsidRPr="003D0774" w:rsidRDefault="002F7F7E" w:rsidP="00F75AA4">
            <w:pPr>
              <w:pStyle w:val="TableParagraph"/>
              <w:rPr>
                <w:rFonts w:ascii="Cambria" w:hAnsi="Cambria"/>
                <w:sz w:val="16"/>
              </w:rPr>
            </w:pPr>
          </w:p>
        </w:tc>
        <w:tc>
          <w:tcPr>
            <w:tcW w:w="1350" w:type="dxa"/>
          </w:tcPr>
          <w:p w14:paraId="190CBC8D" w14:textId="77777777" w:rsidR="002F7F7E" w:rsidRPr="003D0774" w:rsidRDefault="002F7F7E" w:rsidP="00F75AA4">
            <w:pPr>
              <w:pStyle w:val="TableParagraph"/>
              <w:rPr>
                <w:rFonts w:ascii="Cambria" w:hAnsi="Cambria"/>
                <w:sz w:val="16"/>
              </w:rPr>
            </w:pPr>
          </w:p>
        </w:tc>
      </w:tr>
      <w:tr w:rsidR="002F7F7E" w:rsidRPr="003D0774" w14:paraId="2895CEB7" w14:textId="77777777" w:rsidTr="00F75AA4">
        <w:trPr>
          <w:trHeight w:val="445"/>
        </w:trPr>
        <w:tc>
          <w:tcPr>
            <w:tcW w:w="3240" w:type="dxa"/>
            <w:shd w:val="clear" w:color="auto" w:fill="BDD7EE"/>
          </w:tcPr>
          <w:p w14:paraId="50B57035" w14:textId="77777777" w:rsidR="002F7F7E" w:rsidRPr="003D0774" w:rsidRDefault="002F7F7E" w:rsidP="00F75AA4">
            <w:pPr>
              <w:pStyle w:val="TableParagraph"/>
              <w:rPr>
                <w:rFonts w:ascii="Cambria" w:hAnsi="Cambria"/>
                <w:sz w:val="16"/>
              </w:rPr>
            </w:pPr>
          </w:p>
        </w:tc>
        <w:tc>
          <w:tcPr>
            <w:tcW w:w="1260" w:type="dxa"/>
          </w:tcPr>
          <w:p w14:paraId="5B9E9025" w14:textId="77777777" w:rsidR="002F7F7E" w:rsidRPr="003D0774" w:rsidRDefault="002F7F7E" w:rsidP="00F75AA4">
            <w:pPr>
              <w:pStyle w:val="TableParagraph"/>
              <w:rPr>
                <w:rFonts w:ascii="Cambria" w:hAnsi="Cambria"/>
                <w:sz w:val="16"/>
              </w:rPr>
            </w:pPr>
          </w:p>
        </w:tc>
        <w:tc>
          <w:tcPr>
            <w:tcW w:w="1080" w:type="dxa"/>
          </w:tcPr>
          <w:p w14:paraId="6D0CD50C" w14:textId="77777777" w:rsidR="002F7F7E" w:rsidRPr="003D0774" w:rsidRDefault="002F7F7E" w:rsidP="00F75AA4">
            <w:pPr>
              <w:pStyle w:val="TableParagraph"/>
              <w:rPr>
                <w:rFonts w:ascii="Cambria" w:hAnsi="Cambria"/>
                <w:sz w:val="16"/>
              </w:rPr>
            </w:pPr>
          </w:p>
        </w:tc>
        <w:tc>
          <w:tcPr>
            <w:tcW w:w="1350" w:type="dxa"/>
          </w:tcPr>
          <w:p w14:paraId="205625FF" w14:textId="77777777" w:rsidR="002F7F7E" w:rsidRPr="003D0774" w:rsidRDefault="002F7F7E" w:rsidP="00F75AA4">
            <w:pPr>
              <w:pStyle w:val="TableParagraph"/>
              <w:rPr>
                <w:rFonts w:ascii="Cambria" w:hAnsi="Cambria"/>
                <w:sz w:val="16"/>
              </w:rPr>
            </w:pPr>
          </w:p>
        </w:tc>
        <w:tc>
          <w:tcPr>
            <w:tcW w:w="1350" w:type="dxa"/>
          </w:tcPr>
          <w:p w14:paraId="23FC6C33" w14:textId="77777777" w:rsidR="002F7F7E" w:rsidRPr="003D0774" w:rsidRDefault="002F7F7E" w:rsidP="00F75AA4">
            <w:pPr>
              <w:pStyle w:val="TableParagraph"/>
              <w:rPr>
                <w:rFonts w:ascii="Cambria" w:hAnsi="Cambria"/>
                <w:sz w:val="16"/>
              </w:rPr>
            </w:pPr>
          </w:p>
        </w:tc>
        <w:tc>
          <w:tcPr>
            <w:tcW w:w="1350" w:type="dxa"/>
          </w:tcPr>
          <w:p w14:paraId="25CF9BB9" w14:textId="77777777" w:rsidR="002F7F7E" w:rsidRPr="003D0774" w:rsidRDefault="002F7F7E" w:rsidP="00F75AA4">
            <w:pPr>
              <w:pStyle w:val="TableParagraph"/>
              <w:rPr>
                <w:rFonts w:ascii="Cambria" w:hAnsi="Cambria"/>
                <w:sz w:val="16"/>
              </w:rPr>
            </w:pPr>
          </w:p>
        </w:tc>
      </w:tr>
      <w:tr w:rsidR="002F7F7E" w:rsidRPr="003D0774" w14:paraId="3B31263B" w14:textId="77777777" w:rsidTr="00F75AA4">
        <w:trPr>
          <w:trHeight w:val="445"/>
        </w:trPr>
        <w:tc>
          <w:tcPr>
            <w:tcW w:w="3240" w:type="dxa"/>
            <w:shd w:val="clear" w:color="auto" w:fill="BDD7EE"/>
          </w:tcPr>
          <w:p w14:paraId="16281966" w14:textId="77777777" w:rsidR="002F7F7E" w:rsidRPr="003D0774" w:rsidRDefault="002F7F7E" w:rsidP="00F75AA4">
            <w:pPr>
              <w:pStyle w:val="TableParagraph"/>
              <w:rPr>
                <w:rFonts w:ascii="Cambria" w:hAnsi="Cambria"/>
                <w:sz w:val="16"/>
              </w:rPr>
            </w:pPr>
          </w:p>
        </w:tc>
        <w:tc>
          <w:tcPr>
            <w:tcW w:w="1260" w:type="dxa"/>
          </w:tcPr>
          <w:p w14:paraId="1B632C82" w14:textId="77777777" w:rsidR="002F7F7E" w:rsidRPr="003D0774" w:rsidRDefault="002F7F7E" w:rsidP="00F75AA4">
            <w:pPr>
              <w:pStyle w:val="TableParagraph"/>
              <w:rPr>
                <w:rFonts w:ascii="Cambria" w:hAnsi="Cambria"/>
                <w:sz w:val="16"/>
              </w:rPr>
            </w:pPr>
          </w:p>
        </w:tc>
        <w:tc>
          <w:tcPr>
            <w:tcW w:w="1080" w:type="dxa"/>
          </w:tcPr>
          <w:p w14:paraId="46AF3185" w14:textId="77777777" w:rsidR="002F7F7E" w:rsidRPr="003D0774" w:rsidRDefault="002F7F7E" w:rsidP="00F75AA4">
            <w:pPr>
              <w:pStyle w:val="TableParagraph"/>
              <w:rPr>
                <w:rFonts w:ascii="Cambria" w:hAnsi="Cambria"/>
                <w:sz w:val="16"/>
              </w:rPr>
            </w:pPr>
          </w:p>
        </w:tc>
        <w:tc>
          <w:tcPr>
            <w:tcW w:w="1350" w:type="dxa"/>
          </w:tcPr>
          <w:p w14:paraId="4A0BA14B" w14:textId="77777777" w:rsidR="002F7F7E" w:rsidRPr="003D0774" w:rsidRDefault="002F7F7E" w:rsidP="00F75AA4">
            <w:pPr>
              <w:pStyle w:val="TableParagraph"/>
              <w:rPr>
                <w:rFonts w:ascii="Cambria" w:hAnsi="Cambria"/>
                <w:sz w:val="16"/>
              </w:rPr>
            </w:pPr>
          </w:p>
        </w:tc>
        <w:tc>
          <w:tcPr>
            <w:tcW w:w="1350" w:type="dxa"/>
          </w:tcPr>
          <w:p w14:paraId="3B379C41" w14:textId="77777777" w:rsidR="002F7F7E" w:rsidRPr="003D0774" w:rsidRDefault="002F7F7E" w:rsidP="00F75AA4">
            <w:pPr>
              <w:pStyle w:val="TableParagraph"/>
              <w:rPr>
                <w:rFonts w:ascii="Cambria" w:hAnsi="Cambria"/>
                <w:sz w:val="16"/>
              </w:rPr>
            </w:pPr>
          </w:p>
        </w:tc>
        <w:tc>
          <w:tcPr>
            <w:tcW w:w="1350" w:type="dxa"/>
          </w:tcPr>
          <w:p w14:paraId="5F723391" w14:textId="77777777" w:rsidR="002F7F7E" w:rsidRPr="003D0774" w:rsidRDefault="002F7F7E" w:rsidP="00F75AA4">
            <w:pPr>
              <w:pStyle w:val="TableParagraph"/>
              <w:rPr>
                <w:rFonts w:ascii="Cambria" w:hAnsi="Cambria"/>
                <w:sz w:val="16"/>
              </w:rPr>
            </w:pPr>
          </w:p>
        </w:tc>
      </w:tr>
      <w:tr w:rsidR="002F7F7E" w:rsidRPr="003D0774" w14:paraId="3039A31C" w14:textId="77777777" w:rsidTr="00F75AA4">
        <w:trPr>
          <w:trHeight w:val="445"/>
        </w:trPr>
        <w:tc>
          <w:tcPr>
            <w:tcW w:w="3240" w:type="dxa"/>
            <w:shd w:val="clear" w:color="auto" w:fill="BDD7EE"/>
          </w:tcPr>
          <w:p w14:paraId="67947621" w14:textId="77777777" w:rsidR="002F7F7E" w:rsidRPr="003D0774" w:rsidRDefault="002F7F7E" w:rsidP="00F75AA4">
            <w:pPr>
              <w:pStyle w:val="TableParagraph"/>
              <w:rPr>
                <w:rFonts w:ascii="Cambria" w:hAnsi="Cambria"/>
                <w:sz w:val="16"/>
              </w:rPr>
            </w:pPr>
          </w:p>
        </w:tc>
        <w:tc>
          <w:tcPr>
            <w:tcW w:w="1260" w:type="dxa"/>
          </w:tcPr>
          <w:p w14:paraId="4584C1E1" w14:textId="77777777" w:rsidR="002F7F7E" w:rsidRPr="003D0774" w:rsidRDefault="002F7F7E" w:rsidP="00F75AA4">
            <w:pPr>
              <w:pStyle w:val="TableParagraph"/>
              <w:rPr>
                <w:rFonts w:ascii="Cambria" w:hAnsi="Cambria"/>
                <w:sz w:val="16"/>
              </w:rPr>
            </w:pPr>
          </w:p>
        </w:tc>
        <w:tc>
          <w:tcPr>
            <w:tcW w:w="1080" w:type="dxa"/>
          </w:tcPr>
          <w:p w14:paraId="110EB22D" w14:textId="77777777" w:rsidR="002F7F7E" w:rsidRPr="003D0774" w:rsidRDefault="002F7F7E" w:rsidP="00F75AA4">
            <w:pPr>
              <w:pStyle w:val="TableParagraph"/>
              <w:rPr>
                <w:rFonts w:ascii="Cambria" w:hAnsi="Cambria"/>
                <w:sz w:val="16"/>
              </w:rPr>
            </w:pPr>
          </w:p>
        </w:tc>
        <w:tc>
          <w:tcPr>
            <w:tcW w:w="1350" w:type="dxa"/>
          </w:tcPr>
          <w:p w14:paraId="7BD62F3A" w14:textId="77777777" w:rsidR="002F7F7E" w:rsidRPr="003D0774" w:rsidRDefault="002F7F7E" w:rsidP="00F75AA4">
            <w:pPr>
              <w:pStyle w:val="TableParagraph"/>
              <w:rPr>
                <w:rFonts w:ascii="Cambria" w:hAnsi="Cambria"/>
                <w:sz w:val="16"/>
              </w:rPr>
            </w:pPr>
          </w:p>
        </w:tc>
        <w:tc>
          <w:tcPr>
            <w:tcW w:w="1350" w:type="dxa"/>
          </w:tcPr>
          <w:p w14:paraId="62DEBDD4" w14:textId="77777777" w:rsidR="002F7F7E" w:rsidRPr="003D0774" w:rsidRDefault="002F7F7E" w:rsidP="00F75AA4">
            <w:pPr>
              <w:pStyle w:val="TableParagraph"/>
              <w:rPr>
                <w:rFonts w:ascii="Cambria" w:hAnsi="Cambria"/>
                <w:sz w:val="16"/>
              </w:rPr>
            </w:pPr>
          </w:p>
        </w:tc>
        <w:tc>
          <w:tcPr>
            <w:tcW w:w="1350" w:type="dxa"/>
          </w:tcPr>
          <w:p w14:paraId="16254E4D" w14:textId="77777777" w:rsidR="002F7F7E" w:rsidRPr="003D0774" w:rsidRDefault="002F7F7E" w:rsidP="00F75AA4">
            <w:pPr>
              <w:pStyle w:val="TableParagraph"/>
              <w:rPr>
                <w:rFonts w:ascii="Cambria" w:hAnsi="Cambria"/>
                <w:sz w:val="16"/>
              </w:rPr>
            </w:pPr>
          </w:p>
        </w:tc>
      </w:tr>
      <w:tr w:rsidR="002F7F7E" w:rsidRPr="003D0774" w14:paraId="02C256FA" w14:textId="77777777" w:rsidTr="00F75AA4">
        <w:trPr>
          <w:trHeight w:val="445"/>
        </w:trPr>
        <w:tc>
          <w:tcPr>
            <w:tcW w:w="3240" w:type="dxa"/>
            <w:shd w:val="clear" w:color="auto" w:fill="BDD7EE"/>
          </w:tcPr>
          <w:p w14:paraId="2E33396C" w14:textId="77777777" w:rsidR="002F7F7E" w:rsidRPr="003D0774" w:rsidRDefault="002F7F7E" w:rsidP="00F75AA4">
            <w:pPr>
              <w:pStyle w:val="TableParagraph"/>
              <w:rPr>
                <w:rFonts w:ascii="Cambria" w:hAnsi="Cambria"/>
                <w:sz w:val="16"/>
              </w:rPr>
            </w:pPr>
          </w:p>
        </w:tc>
        <w:tc>
          <w:tcPr>
            <w:tcW w:w="1260" w:type="dxa"/>
          </w:tcPr>
          <w:p w14:paraId="7E2EAC50" w14:textId="77777777" w:rsidR="002F7F7E" w:rsidRPr="003D0774" w:rsidRDefault="002F7F7E" w:rsidP="00F75AA4">
            <w:pPr>
              <w:pStyle w:val="TableParagraph"/>
              <w:rPr>
                <w:rFonts w:ascii="Cambria" w:hAnsi="Cambria"/>
                <w:sz w:val="16"/>
              </w:rPr>
            </w:pPr>
          </w:p>
        </w:tc>
        <w:tc>
          <w:tcPr>
            <w:tcW w:w="1080" w:type="dxa"/>
          </w:tcPr>
          <w:p w14:paraId="5F956F39" w14:textId="77777777" w:rsidR="002F7F7E" w:rsidRPr="003D0774" w:rsidRDefault="002F7F7E" w:rsidP="00F75AA4">
            <w:pPr>
              <w:pStyle w:val="TableParagraph"/>
              <w:rPr>
                <w:rFonts w:ascii="Cambria" w:hAnsi="Cambria"/>
                <w:sz w:val="16"/>
              </w:rPr>
            </w:pPr>
          </w:p>
        </w:tc>
        <w:tc>
          <w:tcPr>
            <w:tcW w:w="1350" w:type="dxa"/>
          </w:tcPr>
          <w:p w14:paraId="02D8C8C9" w14:textId="77777777" w:rsidR="002F7F7E" w:rsidRPr="003D0774" w:rsidRDefault="002F7F7E" w:rsidP="00F75AA4">
            <w:pPr>
              <w:pStyle w:val="TableParagraph"/>
              <w:rPr>
                <w:rFonts w:ascii="Cambria" w:hAnsi="Cambria"/>
                <w:sz w:val="16"/>
              </w:rPr>
            </w:pPr>
          </w:p>
        </w:tc>
        <w:tc>
          <w:tcPr>
            <w:tcW w:w="1350" w:type="dxa"/>
          </w:tcPr>
          <w:p w14:paraId="519B69C9" w14:textId="77777777" w:rsidR="002F7F7E" w:rsidRPr="003D0774" w:rsidRDefault="002F7F7E" w:rsidP="00F75AA4">
            <w:pPr>
              <w:pStyle w:val="TableParagraph"/>
              <w:rPr>
                <w:rFonts w:ascii="Cambria" w:hAnsi="Cambria"/>
                <w:sz w:val="16"/>
              </w:rPr>
            </w:pPr>
          </w:p>
        </w:tc>
        <w:tc>
          <w:tcPr>
            <w:tcW w:w="1350" w:type="dxa"/>
          </w:tcPr>
          <w:p w14:paraId="523628A6" w14:textId="77777777" w:rsidR="002F7F7E" w:rsidRPr="003D0774" w:rsidRDefault="002F7F7E" w:rsidP="00F75AA4">
            <w:pPr>
              <w:pStyle w:val="TableParagraph"/>
              <w:rPr>
                <w:rFonts w:ascii="Cambria" w:hAnsi="Cambria"/>
                <w:sz w:val="16"/>
              </w:rPr>
            </w:pPr>
          </w:p>
        </w:tc>
      </w:tr>
      <w:tr w:rsidR="002F7F7E" w:rsidRPr="003D0774" w14:paraId="4B6A01AF" w14:textId="77777777" w:rsidTr="00F75AA4">
        <w:trPr>
          <w:gridAfter w:val="2"/>
          <w:wAfter w:w="2700" w:type="dxa"/>
          <w:trHeight w:val="445"/>
        </w:trPr>
        <w:tc>
          <w:tcPr>
            <w:tcW w:w="3240" w:type="dxa"/>
            <w:shd w:val="clear" w:color="auto" w:fill="DADADA"/>
          </w:tcPr>
          <w:p w14:paraId="748F7328" w14:textId="77777777" w:rsidR="002F7F7E" w:rsidRPr="003D0774" w:rsidRDefault="002F7F7E" w:rsidP="00F75AA4">
            <w:pPr>
              <w:pStyle w:val="TableParagraph"/>
              <w:spacing w:before="171"/>
              <w:ind w:right="17"/>
              <w:jc w:val="right"/>
              <w:rPr>
                <w:rFonts w:ascii="Cambria" w:hAnsi="Cambria"/>
                <w:b/>
                <w:sz w:val="18"/>
              </w:rPr>
            </w:pPr>
            <w:r w:rsidRPr="003D0774">
              <w:rPr>
                <w:rFonts w:ascii="Cambria" w:hAnsi="Cambria"/>
                <w:b/>
                <w:w w:val="105"/>
                <w:sz w:val="18"/>
              </w:rPr>
              <w:t>Subtotal</w:t>
            </w:r>
          </w:p>
        </w:tc>
        <w:tc>
          <w:tcPr>
            <w:tcW w:w="1260" w:type="dxa"/>
          </w:tcPr>
          <w:p w14:paraId="3E41CA88" w14:textId="77777777" w:rsidR="002F7F7E" w:rsidRPr="003D0774" w:rsidRDefault="002F7F7E" w:rsidP="00F75AA4">
            <w:pPr>
              <w:pStyle w:val="TableParagraph"/>
              <w:tabs>
                <w:tab w:val="left" w:pos="1710"/>
              </w:tabs>
              <w:spacing w:before="166"/>
              <w:ind w:right="188"/>
              <w:jc w:val="right"/>
              <w:rPr>
                <w:rFonts w:ascii="Cambria" w:hAnsi="Cambria"/>
                <w:sz w:val="18"/>
              </w:rPr>
            </w:pPr>
            <w:r w:rsidRPr="003D0774">
              <w:rPr>
                <w:rFonts w:ascii="Cambria" w:hAnsi="Cambria"/>
                <w:w w:val="105"/>
                <w:sz w:val="18"/>
              </w:rPr>
              <w:t>$</w:t>
            </w:r>
            <w:r w:rsidRPr="003D0774">
              <w:rPr>
                <w:rFonts w:ascii="Cambria" w:hAnsi="Cambria"/>
                <w:w w:val="105"/>
                <w:sz w:val="18"/>
              </w:rPr>
              <w:tab/>
              <w:t>-</w:t>
            </w:r>
          </w:p>
        </w:tc>
        <w:tc>
          <w:tcPr>
            <w:tcW w:w="1080" w:type="dxa"/>
            <w:shd w:val="clear" w:color="auto" w:fill="C1C1C1"/>
          </w:tcPr>
          <w:p w14:paraId="7D039DB1" w14:textId="77777777" w:rsidR="002F7F7E" w:rsidRPr="003D0774" w:rsidRDefault="002F7F7E" w:rsidP="00F75AA4">
            <w:pPr>
              <w:pStyle w:val="TableParagraph"/>
              <w:rPr>
                <w:rFonts w:ascii="Cambria" w:hAnsi="Cambria"/>
                <w:sz w:val="16"/>
              </w:rPr>
            </w:pPr>
          </w:p>
        </w:tc>
        <w:tc>
          <w:tcPr>
            <w:tcW w:w="1350" w:type="dxa"/>
            <w:shd w:val="clear" w:color="auto" w:fill="C1C1C1"/>
          </w:tcPr>
          <w:p w14:paraId="0EC58AC9" w14:textId="77777777" w:rsidR="002F7F7E" w:rsidRPr="003D0774" w:rsidRDefault="002F7F7E" w:rsidP="00F75AA4">
            <w:pPr>
              <w:pStyle w:val="TableParagraph"/>
              <w:rPr>
                <w:rFonts w:ascii="Cambria" w:hAnsi="Cambria"/>
                <w:sz w:val="16"/>
              </w:rPr>
            </w:pPr>
          </w:p>
        </w:tc>
      </w:tr>
      <w:tr w:rsidR="002F7F7E" w:rsidRPr="003D0774" w14:paraId="6D5B4F4A" w14:textId="77777777" w:rsidTr="00F75AA4">
        <w:trPr>
          <w:gridAfter w:val="2"/>
          <w:wAfter w:w="2700" w:type="dxa"/>
          <w:trHeight w:val="445"/>
        </w:trPr>
        <w:tc>
          <w:tcPr>
            <w:tcW w:w="3240" w:type="dxa"/>
            <w:shd w:val="clear" w:color="auto" w:fill="DBDBDB"/>
          </w:tcPr>
          <w:p w14:paraId="3CCF670C" w14:textId="77777777" w:rsidR="002F7F7E" w:rsidRPr="003D0774" w:rsidRDefault="002F7F7E" w:rsidP="00F75AA4">
            <w:pPr>
              <w:pStyle w:val="TableParagraph"/>
              <w:spacing w:before="2"/>
              <w:rPr>
                <w:rFonts w:ascii="Cambria" w:hAnsi="Cambria"/>
                <w:sz w:val="18"/>
              </w:rPr>
            </w:pPr>
          </w:p>
          <w:p w14:paraId="7BB11458" w14:textId="77777777" w:rsidR="002F7F7E" w:rsidRPr="003D0774" w:rsidRDefault="002F7F7E" w:rsidP="00F75AA4">
            <w:pPr>
              <w:pStyle w:val="TableParagraph"/>
              <w:ind w:right="14"/>
              <w:jc w:val="right"/>
              <w:rPr>
                <w:rFonts w:ascii="Cambria" w:hAnsi="Cambria"/>
                <w:b/>
                <w:sz w:val="17"/>
              </w:rPr>
            </w:pPr>
            <w:r w:rsidRPr="003D0774">
              <w:rPr>
                <w:rFonts w:ascii="Cambria" w:hAnsi="Cambria"/>
                <w:b/>
                <w:w w:val="105"/>
                <w:sz w:val="17"/>
              </w:rPr>
              <w:t>Administrative</w:t>
            </w:r>
            <w:r w:rsidRPr="003D0774">
              <w:rPr>
                <w:rFonts w:ascii="Cambria" w:hAnsi="Cambria"/>
                <w:b/>
                <w:spacing w:val="-9"/>
                <w:w w:val="105"/>
                <w:sz w:val="17"/>
              </w:rPr>
              <w:t xml:space="preserve"> </w:t>
            </w:r>
            <w:r w:rsidRPr="003D0774">
              <w:rPr>
                <w:rFonts w:ascii="Cambria" w:hAnsi="Cambria"/>
                <w:b/>
                <w:w w:val="105"/>
                <w:sz w:val="17"/>
              </w:rPr>
              <w:t>Costs</w:t>
            </w:r>
          </w:p>
        </w:tc>
        <w:tc>
          <w:tcPr>
            <w:tcW w:w="1260" w:type="dxa"/>
          </w:tcPr>
          <w:p w14:paraId="53665DC4" w14:textId="77777777" w:rsidR="002F7F7E" w:rsidRPr="003D0774" w:rsidRDefault="002F7F7E" w:rsidP="00F75AA4">
            <w:pPr>
              <w:pStyle w:val="TableParagraph"/>
              <w:spacing w:before="1"/>
              <w:rPr>
                <w:rFonts w:ascii="Cambria" w:hAnsi="Cambria"/>
                <w:sz w:val="17"/>
              </w:rPr>
            </w:pPr>
          </w:p>
          <w:p w14:paraId="19281454" w14:textId="77777777" w:rsidR="002F7F7E" w:rsidRPr="003D0774" w:rsidRDefault="002F7F7E" w:rsidP="00F75AA4">
            <w:pPr>
              <w:pStyle w:val="TableParagraph"/>
              <w:tabs>
                <w:tab w:val="left" w:pos="1710"/>
              </w:tabs>
              <w:ind w:right="188"/>
              <w:jc w:val="right"/>
              <w:rPr>
                <w:rFonts w:ascii="Cambria" w:hAnsi="Cambria"/>
                <w:sz w:val="18"/>
              </w:rPr>
            </w:pPr>
            <w:r w:rsidRPr="003D0774">
              <w:rPr>
                <w:rFonts w:ascii="Cambria" w:hAnsi="Cambria"/>
                <w:w w:val="105"/>
                <w:sz w:val="18"/>
              </w:rPr>
              <w:t>$</w:t>
            </w:r>
            <w:r w:rsidRPr="003D0774">
              <w:rPr>
                <w:rFonts w:ascii="Cambria" w:hAnsi="Cambria"/>
                <w:w w:val="105"/>
                <w:sz w:val="18"/>
              </w:rPr>
              <w:tab/>
              <w:t>-</w:t>
            </w:r>
          </w:p>
        </w:tc>
        <w:tc>
          <w:tcPr>
            <w:tcW w:w="1080" w:type="dxa"/>
            <w:shd w:val="clear" w:color="auto" w:fill="C1C1C1"/>
          </w:tcPr>
          <w:p w14:paraId="31A0921D" w14:textId="77777777" w:rsidR="002F7F7E" w:rsidRPr="003D0774" w:rsidRDefault="002F7F7E" w:rsidP="00F75AA4">
            <w:pPr>
              <w:pStyle w:val="TableParagraph"/>
              <w:spacing w:before="9"/>
              <w:rPr>
                <w:rFonts w:ascii="Cambria" w:hAnsi="Cambria"/>
                <w:sz w:val="18"/>
              </w:rPr>
            </w:pPr>
          </w:p>
        </w:tc>
        <w:tc>
          <w:tcPr>
            <w:tcW w:w="1350" w:type="dxa"/>
            <w:shd w:val="clear" w:color="auto" w:fill="C1C1C1"/>
          </w:tcPr>
          <w:p w14:paraId="781233D4" w14:textId="77777777" w:rsidR="002F7F7E" w:rsidRPr="003D0774" w:rsidRDefault="002F7F7E" w:rsidP="00F75AA4">
            <w:pPr>
              <w:pStyle w:val="TableParagraph"/>
              <w:spacing w:before="9"/>
              <w:rPr>
                <w:rFonts w:ascii="Cambria" w:hAnsi="Cambria"/>
                <w:sz w:val="18"/>
              </w:rPr>
            </w:pPr>
          </w:p>
        </w:tc>
      </w:tr>
      <w:tr w:rsidR="002F7F7E" w:rsidRPr="003D0774" w14:paraId="60DBAAC0" w14:textId="77777777" w:rsidTr="00F75AA4">
        <w:trPr>
          <w:gridAfter w:val="2"/>
          <w:wAfter w:w="2700" w:type="dxa"/>
          <w:trHeight w:val="445"/>
        </w:trPr>
        <w:tc>
          <w:tcPr>
            <w:tcW w:w="3240" w:type="dxa"/>
            <w:shd w:val="clear" w:color="auto" w:fill="DBDBDB"/>
          </w:tcPr>
          <w:p w14:paraId="62FDACB6" w14:textId="77777777" w:rsidR="002F7F7E" w:rsidRPr="003D0774" w:rsidRDefault="002F7F7E" w:rsidP="00F75AA4">
            <w:pPr>
              <w:pStyle w:val="TableParagraph"/>
              <w:spacing w:before="2"/>
              <w:rPr>
                <w:rFonts w:ascii="Cambria" w:hAnsi="Cambria"/>
                <w:sz w:val="18"/>
              </w:rPr>
            </w:pPr>
          </w:p>
          <w:p w14:paraId="38D7B26F" w14:textId="77777777" w:rsidR="002F7F7E" w:rsidRPr="003D0774" w:rsidRDefault="002F7F7E" w:rsidP="00F75AA4">
            <w:pPr>
              <w:pStyle w:val="TableParagraph"/>
              <w:ind w:right="13"/>
              <w:jc w:val="right"/>
              <w:rPr>
                <w:rFonts w:ascii="Cambria" w:hAnsi="Cambria"/>
                <w:b/>
                <w:sz w:val="17"/>
              </w:rPr>
            </w:pPr>
            <w:r w:rsidRPr="003D0774">
              <w:rPr>
                <w:rFonts w:ascii="Cambria" w:hAnsi="Cambria"/>
                <w:b/>
                <w:w w:val="105"/>
                <w:sz w:val="17"/>
              </w:rPr>
              <w:t>TOTAL</w:t>
            </w:r>
            <w:r w:rsidRPr="003D0774">
              <w:rPr>
                <w:rFonts w:ascii="Cambria" w:hAnsi="Cambria"/>
                <w:b/>
                <w:spacing w:val="-7"/>
                <w:w w:val="105"/>
                <w:sz w:val="17"/>
              </w:rPr>
              <w:t xml:space="preserve"> </w:t>
            </w:r>
            <w:r w:rsidRPr="003D0774">
              <w:rPr>
                <w:rFonts w:ascii="Cambria" w:hAnsi="Cambria"/>
                <w:b/>
                <w:w w:val="105"/>
                <w:sz w:val="17"/>
              </w:rPr>
              <w:t>GRANT</w:t>
            </w:r>
            <w:r w:rsidRPr="003D0774">
              <w:rPr>
                <w:rFonts w:ascii="Cambria" w:hAnsi="Cambria"/>
                <w:b/>
                <w:spacing w:val="-8"/>
                <w:w w:val="105"/>
                <w:sz w:val="17"/>
              </w:rPr>
              <w:t xml:space="preserve"> </w:t>
            </w:r>
            <w:r w:rsidRPr="003D0774">
              <w:rPr>
                <w:rFonts w:ascii="Cambria" w:hAnsi="Cambria"/>
                <w:b/>
                <w:w w:val="105"/>
                <w:sz w:val="17"/>
              </w:rPr>
              <w:t>BUDGET</w:t>
            </w:r>
          </w:p>
        </w:tc>
        <w:tc>
          <w:tcPr>
            <w:tcW w:w="1260" w:type="dxa"/>
          </w:tcPr>
          <w:p w14:paraId="45E530E1" w14:textId="77777777" w:rsidR="002F7F7E" w:rsidRPr="003D0774" w:rsidRDefault="002F7F7E" w:rsidP="00F75AA4">
            <w:pPr>
              <w:pStyle w:val="TableParagraph"/>
              <w:spacing w:before="1"/>
              <w:rPr>
                <w:rFonts w:ascii="Cambria" w:hAnsi="Cambria"/>
                <w:sz w:val="17"/>
              </w:rPr>
            </w:pPr>
          </w:p>
          <w:p w14:paraId="0490F871" w14:textId="77777777" w:rsidR="002F7F7E" w:rsidRPr="003D0774" w:rsidRDefault="002F7F7E" w:rsidP="00F75AA4">
            <w:pPr>
              <w:pStyle w:val="TableParagraph"/>
              <w:tabs>
                <w:tab w:val="left" w:pos="1703"/>
              </w:tabs>
              <w:ind w:right="187"/>
              <w:jc w:val="right"/>
              <w:rPr>
                <w:rFonts w:ascii="Cambria" w:hAnsi="Cambria"/>
                <w:b/>
                <w:sz w:val="18"/>
              </w:rPr>
            </w:pPr>
            <w:r w:rsidRPr="003D0774">
              <w:rPr>
                <w:rFonts w:ascii="Cambria" w:hAnsi="Cambria"/>
                <w:b/>
                <w:w w:val="105"/>
                <w:sz w:val="18"/>
              </w:rPr>
              <w:t>$</w:t>
            </w:r>
            <w:r w:rsidRPr="003D0774">
              <w:rPr>
                <w:rFonts w:ascii="Cambria" w:hAnsi="Cambria"/>
                <w:b/>
                <w:w w:val="105"/>
                <w:sz w:val="18"/>
              </w:rPr>
              <w:tab/>
              <w:t>-</w:t>
            </w:r>
          </w:p>
        </w:tc>
        <w:tc>
          <w:tcPr>
            <w:tcW w:w="1080" w:type="dxa"/>
            <w:shd w:val="clear" w:color="auto" w:fill="C1C1C1"/>
          </w:tcPr>
          <w:p w14:paraId="4897AC37" w14:textId="77777777" w:rsidR="002F7F7E" w:rsidRPr="003D0774" w:rsidRDefault="002F7F7E" w:rsidP="00F75AA4">
            <w:pPr>
              <w:pStyle w:val="TableParagraph"/>
              <w:rPr>
                <w:rFonts w:ascii="Cambria" w:hAnsi="Cambria"/>
                <w:sz w:val="16"/>
              </w:rPr>
            </w:pPr>
          </w:p>
        </w:tc>
        <w:tc>
          <w:tcPr>
            <w:tcW w:w="1350" w:type="dxa"/>
            <w:shd w:val="clear" w:color="auto" w:fill="C1C1C1"/>
          </w:tcPr>
          <w:p w14:paraId="7DB6976A" w14:textId="77777777" w:rsidR="002F7F7E" w:rsidRPr="003D0774" w:rsidRDefault="002F7F7E" w:rsidP="00F75AA4">
            <w:pPr>
              <w:pStyle w:val="TableParagraph"/>
              <w:rPr>
                <w:rFonts w:ascii="Cambria" w:hAnsi="Cambria"/>
                <w:sz w:val="16"/>
              </w:rPr>
            </w:pPr>
          </w:p>
        </w:tc>
      </w:tr>
    </w:tbl>
    <w:p w14:paraId="663281A8" w14:textId="77777777" w:rsidR="002F7F7E" w:rsidRPr="003D0774" w:rsidRDefault="002F7F7E" w:rsidP="002F7F7E">
      <w:pPr>
        <w:pStyle w:val="TableParagraph"/>
        <w:spacing w:before="76"/>
        <w:ind w:left="3333" w:right="3263"/>
        <w:jc w:val="center"/>
        <w:rPr>
          <w:rFonts w:ascii="Cambria" w:hAnsi="Cambria"/>
          <w:b/>
          <w:sz w:val="24"/>
        </w:rPr>
      </w:pPr>
    </w:p>
    <w:p w14:paraId="3AA4F82D" w14:textId="77777777" w:rsidR="002F7F7E" w:rsidRPr="003D0774" w:rsidRDefault="002F7F7E" w:rsidP="002F7F7E">
      <w:pPr>
        <w:pStyle w:val="TableParagraph"/>
        <w:spacing w:before="76"/>
        <w:ind w:left="3333" w:right="3263"/>
        <w:jc w:val="center"/>
        <w:rPr>
          <w:rFonts w:ascii="Cambria" w:hAnsi="Cambria"/>
          <w:b/>
          <w:sz w:val="24"/>
        </w:rPr>
      </w:pPr>
      <w:r w:rsidRPr="003D0774">
        <w:rPr>
          <w:rFonts w:ascii="Cambria" w:hAnsi="Cambria"/>
          <w:b/>
          <w:sz w:val="24"/>
        </w:rPr>
        <w:t>Focus Area Table</w:t>
      </w:r>
    </w:p>
    <w:p w14:paraId="65D1B0A2" w14:textId="77777777" w:rsidR="002F7F7E" w:rsidRPr="003D0774" w:rsidRDefault="002F7F7E" w:rsidP="002F7F7E">
      <w:pPr>
        <w:pStyle w:val="TableParagraph"/>
        <w:spacing w:before="76"/>
        <w:ind w:left="3333" w:right="3263"/>
        <w:jc w:val="center"/>
        <w:rPr>
          <w:rFonts w:ascii="Cambria" w:hAnsi="Cambria"/>
          <w:b/>
          <w:sz w:val="24"/>
        </w:rPr>
      </w:pPr>
    </w:p>
    <w:p w14:paraId="38723256" w14:textId="23A9BEA4" w:rsidR="002F7F7E" w:rsidRPr="003D0774" w:rsidRDefault="002F7F7E" w:rsidP="002F7F7E">
      <w:pPr>
        <w:pStyle w:val="TableParagraph"/>
        <w:numPr>
          <w:ilvl w:val="0"/>
          <w:numId w:val="10"/>
        </w:numPr>
        <w:spacing w:before="1" w:line="293" w:lineRule="exact"/>
        <w:ind w:left="0" w:firstLine="0"/>
        <w:rPr>
          <w:rFonts w:ascii="Cambria" w:hAnsi="Cambria"/>
          <w:sz w:val="24"/>
        </w:rPr>
      </w:pPr>
      <w:r w:rsidRPr="003D0774">
        <w:rPr>
          <w:rFonts w:ascii="Cambria" w:hAnsi="Cambria"/>
          <w:sz w:val="24"/>
        </w:rPr>
        <w:t>Complete the following table, based on your mid-project data:</w:t>
      </w:r>
    </w:p>
    <w:p w14:paraId="1001CDE9" w14:textId="77777777" w:rsidR="002F7F7E" w:rsidRPr="003D0774" w:rsidRDefault="002F7F7E" w:rsidP="002F7F7E">
      <w:pPr>
        <w:pStyle w:val="TableParagraph"/>
        <w:spacing w:before="1" w:line="293" w:lineRule="exact"/>
        <w:rPr>
          <w:rFonts w:ascii="Cambria" w:hAnsi="Cambria"/>
          <w:sz w:val="24"/>
        </w:rPr>
      </w:pPr>
    </w:p>
    <w:tbl>
      <w:tblPr>
        <w:tblStyle w:val="TableGrid"/>
        <w:tblW w:w="0" w:type="auto"/>
        <w:tblLook w:val="04A0" w:firstRow="1" w:lastRow="0" w:firstColumn="1" w:lastColumn="0" w:noHBand="0" w:noVBand="1"/>
      </w:tblPr>
      <w:tblGrid>
        <w:gridCol w:w="1631"/>
        <w:gridCol w:w="1273"/>
        <w:gridCol w:w="4289"/>
        <w:gridCol w:w="1112"/>
        <w:gridCol w:w="1025"/>
      </w:tblGrid>
      <w:tr w:rsidR="002F7F7E" w:rsidRPr="003D0774" w14:paraId="03237F98" w14:textId="77777777" w:rsidTr="00F75AA4">
        <w:tc>
          <w:tcPr>
            <w:tcW w:w="1631" w:type="dxa"/>
          </w:tcPr>
          <w:p w14:paraId="30450DC1" w14:textId="77777777" w:rsidR="002F7F7E" w:rsidRPr="003D0774" w:rsidRDefault="002F7F7E" w:rsidP="00F75AA4">
            <w:pPr>
              <w:rPr>
                <w:rFonts w:ascii="Cambria" w:hAnsi="Cambria"/>
              </w:rPr>
            </w:pPr>
            <w:r w:rsidRPr="003D0774">
              <w:rPr>
                <w:rFonts w:ascii="Cambria" w:hAnsi="Cambria"/>
              </w:rPr>
              <w:t>Focus Areas</w:t>
            </w:r>
          </w:p>
        </w:tc>
        <w:tc>
          <w:tcPr>
            <w:tcW w:w="1273" w:type="dxa"/>
          </w:tcPr>
          <w:p w14:paraId="642D8219" w14:textId="77777777" w:rsidR="002F7F7E" w:rsidRPr="003D0774" w:rsidRDefault="002F7F7E" w:rsidP="00F75AA4">
            <w:pPr>
              <w:rPr>
                <w:rFonts w:ascii="Cambria" w:hAnsi="Cambria"/>
              </w:rPr>
            </w:pPr>
            <w:r w:rsidRPr="003D0774">
              <w:rPr>
                <w:rFonts w:ascii="Cambria" w:hAnsi="Cambria"/>
              </w:rPr>
              <w:t>Areas addressed by this project</w:t>
            </w:r>
          </w:p>
        </w:tc>
        <w:tc>
          <w:tcPr>
            <w:tcW w:w="4289" w:type="dxa"/>
          </w:tcPr>
          <w:p w14:paraId="40E4E2E2" w14:textId="77777777" w:rsidR="002F7F7E" w:rsidRPr="003D0774" w:rsidRDefault="002F7F7E" w:rsidP="00F75AA4">
            <w:pPr>
              <w:rPr>
                <w:rFonts w:ascii="Cambria" w:hAnsi="Cambria"/>
              </w:rPr>
            </w:pPr>
            <w:r w:rsidRPr="003D0774">
              <w:rPr>
                <w:rFonts w:ascii="Cambria" w:hAnsi="Cambria"/>
              </w:rPr>
              <w:t xml:space="preserve">Define the checked focus area(s) specifically, measurably, achievably, relevantly, and </w:t>
            </w:r>
            <w:proofErr w:type="gramStart"/>
            <w:r w:rsidRPr="003D0774">
              <w:rPr>
                <w:rFonts w:ascii="Cambria" w:hAnsi="Cambria"/>
              </w:rPr>
              <w:t>time-bound</w:t>
            </w:r>
            <w:proofErr w:type="gramEnd"/>
            <w:r w:rsidRPr="003D0774">
              <w:rPr>
                <w:rFonts w:ascii="Cambria" w:hAnsi="Cambria"/>
              </w:rPr>
              <w:t>.</w:t>
            </w:r>
          </w:p>
          <w:p w14:paraId="27E0BDDD" w14:textId="77777777" w:rsidR="002F7F7E" w:rsidRPr="003D0774" w:rsidRDefault="002F7F7E" w:rsidP="00F75AA4">
            <w:pPr>
              <w:rPr>
                <w:rFonts w:ascii="Cambria" w:hAnsi="Cambria"/>
              </w:rPr>
            </w:pPr>
          </w:p>
        </w:tc>
        <w:tc>
          <w:tcPr>
            <w:tcW w:w="241" w:type="dxa"/>
          </w:tcPr>
          <w:p w14:paraId="73E07EE1" w14:textId="77777777" w:rsidR="002F7F7E" w:rsidRPr="003D0774" w:rsidRDefault="002F7F7E" w:rsidP="00F75AA4">
            <w:pPr>
              <w:rPr>
                <w:rFonts w:ascii="Cambria" w:hAnsi="Cambria"/>
              </w:rPr>
            </w:pPr>
            <w:r w:rsidRPr="003D0774">
              <w:rPr>
                <w:rFonts w:ascii="Cambria" w:hAnsi="Cambria"/>
                <w:color w:val="FF0000"/>
              </w:rPr>
              <w:t>Proposed</w:t>
            </w:r>
            <w:r w:rsidRPr="003D0774">
              <w:rPr>
                <w:rFonts w:ascii="Cambria" w:hAnsi="Cambria"/>
              </w:rPr>
              <w:t xml:space="preserve"> </w:t>
            </w:r>
          </w:p>
          <w:p w14:paraId="06707567" w14:textId="77777777" w:rsidR="002F7F7E" w:rsidRPr="003D0774" w:rsidRDefault="002F7F7E" w:rsidP="00F75AA4">
            <w:pPr>
              <w:rPr>
                <w:rFonts w:ascii="Cambria" w:hAnsi="Cambria"/>
              </w:rPr>
            </w:pPr>
          </w:p>
          <w:p w14:paraId="2354A70B" w14:textId="77777777" w:rsidR="002F7F7E" w:rsidRPr="003D0774" w:rsidRDefault="002F7F7E" w:rsidP="00F75AA4">
            <w:pPr>
              <w:rPr>
                <w:rFonts w:ascii="Cambria" w:hAnsi="Cambria"/>
              </w:rPr>
            </w:pPr>
            <w:r w:rsidRPr="003D0774">
              <w:rPr>
                <w:rFonts w:ascii="Cambria" w:hAnsi="Cambria"/>
              </w:rPr>
              <w:t># of people to be served (in each focus area)</w:t>
            </w:r>
          </w:p>
        </w:tc>
        <w:tc>
          <w:tcPr>
            <w:tcW w:w="1025" w:type="dxa"/>
            <w:shd w:val="clear" w:color="auto" w:fill="BFBFBF" w:themeFill="background1" w:themeFillShade="BF"/>
          </w:tcPr>
          <w:p w14:paraId="01991470" w14:textId="77777777" w:rsidR="002F7F7E" w:rsidRPr="003D0774" w:rsidRDefault="002F7F7E" w:rsidP="00F75AA4">
            <w:pPr>
              <w:rPr>
                <w:rFonts w:ascii="Cambria" w:hAnsi="Cambria"/>
                <w:color w:val="FF0000"/>
              </w:rPr>
            </w:pPr>
            <w:r w:rsidRPr="003D0774">
              <w:rPr>
                <w:rFonts w:ascii="Cambria" w:hAnsi="Cambria"/>
                <w:color w:val="FF0000"/>
              </w:rPr>
              <w:t>Mid-Project</w:t>
            </w:r>
          </w:p>
          <w:p w14:paraId="68B1AC15" w14:textId="77777777" w:rsidR="002F7F7E" w:rsidRPr="003D0774" w:rsidRDefault="002F7F7E" w:rsidP="00F75AA4">
            <w:pPr>
              <w:rPr>
                <w:rFonts w:ascii="Cambria" w:hAnsi="Cambria"/>
              </w:rPr>
            </w:pPr>
            <w:r w:rsidRPr="003D0774">
              <w:rPr>
                <w:rFonts w:ascii="Cambria" w:hAnsi="Cambria"/>
              </w:rPr>
              <w:t># of people served (in each focus area)</w:t>
            </w:r>
          </w:p>
        </w:tc>
      </w:tr>
      <w:tr w:rsidR="002F7F7E" w:rsidRPr="003D0774" w14:paraId="7C6A4D90" w14:textId="77777777" w:rsidTr="00F75AA4">
        <w:tc>
          <w:tcPr>
            <w:tcW w:w="1631" w:type="dxa"/>
          </w:tcPr>
          <w:p w14:paraId="03E2A09F" w14:textId="77777777" w:rsidR="002F7F7E" w:rsidRPr="003D0774" w:rsidRDefault="002F7F7E" w:rsidP="00F75AA4">
            <w:pPr>
              <w:rPr>
                <w:rFonts w:ascii="Cambria" w:hAnsi="Cambria"/>
              </w:rPr>
            </w:pPr>
            <w:r w:rsidRPr="003D0774">
              <w:rPr>
                <w:rFonts w:ascii="Cambria" w:hAnsi="Cambria"/>
              </w:rPr>
              <w:t>Recruitment</w:t>
            </w:r>
          </w:p>
        </w:tc>
        <w:sdt>
          <w:sdtPr>
            <w:rPr>
              <w:rFonts w:ascii="Cambria" w:hAnsi="Cambria"/>
            </w:rPr>
            <w:id w:val="1932851556"/>
            <w14:checkbox>
              <w14:checked w14:val="0"/>
              <w14:checkedState w14:val="2612" w14:font="MS Gothic"/>
              <w14:uncheckedState w14:val="2610" w14:font="MS Gothic"/>
            </w14:checkbox>
          </w:sdtPr>
          <w:sdtEndPr/>
          <w:sdtContent>
            <w:tc>
              <w:tcPr>
                <w:tcW w:w="1273" w:type="dxa"/>
              </w:tcPr>
              <w:p w14:paraId="2838A24C" w14:textId="77777777" w:rsidR="002F7F7E" w:rsidRPr="003D0774" w:rsidRDefault="002F7F7E" w:rsidP="00F75AA4">
                <w:pPr>
                  <w:jc w:val="center"/>
                  <w:rPr>
                    <w:rFonts w:ascii="Cambria" w:hAnsi="Cambria"/>
                  </w:rPr>
                </w:pPr>
                <w:r w:rsidRPr="003D0774">
                  <w:rPr>
                    <w:rFonts w:ascii="Segoe UI Symbol" w:eastAsia="MS Gothic" w:hAnsi="Segoe UI Symbol" w:cs="Segoe UI Symbol"/>
                  </w:rPr>
                  <w:t>☐</w:t>
                </w:r>
              </w:p>
            </w:tc>
          </w:sdtContent>
        </w:sdt>
        <w:tc>
          <w:tcPr>
            <w:tcW w:w="4289" w:type="dxa"/>
          </w:tcPr>
          <w:p w14:paraId="1FB7005D" w14:textId="77777777" w:rsidR="002F7F7E" w:rsidRPr="003D0774" w:rsidRDefault="002F7F7E" w:rsidP="00F75AA4">
            <w:pPr>
              <w:rPr>
                <w:rFonts w:ascii="Cambria" w:hAnsi="Cambria"/>
              </w:rPr>
            </w:pPr>
          </w:p>
        </w:tc>
        <w:tc>
          <w:tcPr>
            <w:tcW w:w="241" w:type="dxa"/>
          </w:tcPr>
          <w:p w14:paraId="4A95B44F" w14:textId="77777777" w:rsidR="002F7F7E" w:rsidRPr="003D0774" w:rsidRDefault="002F7F7E" w:rsidP="00F75AA4">
            <w:pPr>
              <w:rPr>
                <w:rFonts w:ascii="Cambria" w:hAnsi="Cambria"/>
              </w:rPr>
            </w:pPr>
          </w:p>
        </w:tc>
        <w:tc>
          <w:tcPr>
            <w:tcW w:w="1025" w:type="dxa"/>
            <w:shd w:val="clear" w:color="auto" w:fill="BFBFBF" w:themeFill="background1" w:themeFillShade="BF"/>
          </w:tcPr>
          <w:p w14:paraId="6C330596" w14:textId="77777777" w:rsidR="002F7F7E" w:rsidRPr="003D0774" w:rsidRDefault="002F7F7E" w:rsidP="00F75AA4">
            <w:pPr>
              <w:rPr>
                <w:rFonts w:ascii="Cambria" w:hAnsi="Cambria"/>
              </w:rPr>
            </w:pPr>
          </w:p>
        </w:tc>
      </w:tr>
      <w:tr w:rsidR="002F7F7E" w:rsidRPr="003D0774" w14:paraId="66D6A7DB" w14:textId="77777777" w:rsidTr="00F75AA4">
        <w:tc>
          <w:tcPr>
            <w:tcW w:w="1631" w:type="dxa"/>
          </w:tcPr>
          <w:p w14:paraId="152E9A1B" w14:textId="77777777" w:rsidR="002F7F7E" w:rsidRPr="003D0774" w:rsidRDefault="002F7F7E" w:rsidP="00F75AA4">
            <w:pPr>
              <w:rPr>
                <w:rFonts w:ascii="Cambria" w:hAnsi="Cambria"/>
              </w:rPr>
            </w:pPr>
            <w:r w:rsidRPr="003D0774">
              <w:rPr>
                <w:rFonts w:ascii="Cambria" w:hAnsi="Cambria"/>
              </w:rPr>
              <w:t>Education</w:t>
            </w:r>
          </w:p>
        </w:tc>
        <w:sdt>
          <w:sdtPr>
            <w:rPr>
              <w:rFonts w:ascii="Cambria" w:hAnsi="Cambria"/>
            </w:rPr>
            <w:id w:val="175857375"/>
            <w14:checkbox>
              <w14:checked w14:val="0"/>
              <w14:checkedState w14:val="2612" w14:font="MS Gothic"/>
              <w14:uncheckedState w14:val="2610" w14:font="MS Gothic"/>
            </w14:checkbox>
          </w:sdtPr>
          <w:sdtEndPr/>
          <w:sdtContent>
            <w:tc>
              <w:tcPr>
                <w:tcW w:w="1273" w:type="dxa"/>
              </w:tcPr>
              <w:p w14:paraId="37DABCF9" w14:textId="77777777" w:rsidR="002F7F7E" w:rsidRPr="003D0774" w:rsidRDefault="002F7F7E" w:rsidP="00F75AA4">
                <w:pPr>
                  <w:jc w:val="center"/>
                  <w:rPr>
                    <w:rFonts w:ascii="Cambria" w:hAnsi="Cambria"/>
                  </w:rPr>
                </w:pPr>
                <w:r w:rsidRPr="003D0774">
                  <w:rPr>
                    <w:rFonts w:ascii="Segoe UI Symbol" w:eastAsia="MS Gothic" w:hAnsi="Segoe UI Symbol" w:cs="Segoe UI Symbol"/>
                  </w:rPr>
                  <w:t>☐</w:t>
                </w:r>
              </w:p>
            </w:tc>
          </w:sdtContent>
        </w:sdt>
        <w:tc>
          <w:tcPr>
            <w:tcW w:w="4289" w:type="dxa"/>
          </w:tcPr>
          <w:p w14:paraId="5D907B04" w14:textId="77777777" w:rsidR="002F7F7E" w:rsidRPr="003D0774" w:rsidRDefault="002F7F7E" w:rsidP="00F75AA4">
            <w:pPr>
              <w:rPr>
                <w:rFonts w:ascii="Cambria" w:hAnsi="Cambria"/>
              </w:rPr>
            </w:pPr>
          </w:p>
        </w:tc>
        <w:tc>
          <w:tcPr>
            <w:tcW w:w="241" w:type="dxa"/>
          </w:tcPr>
          <w:p w14:paraId="0ACC2B23" w14:textId="77777777" w:rsidR="002F7F7E" w:rsidRPr="003D0774" w:rsidRDefault="002F7F7E" w:rsidP="00F75AA4">
            <w:pPr>
              <w:rPr>
                <w:rFonts w:ascii="Cambria" w:hAnsi="Cambria"/>
              </w:rPr>
            </w:pPr>
          </w:p>
        </w:tc>
        <w:tc>
          <w:tcPr>
            <w:tcW w:w="1025" w:type="dxa"/>
            <w:shd w:val="clear" w:color="auto" w:fill="BFBFBF" w:themeFill="background1" w:themeFillShade="BF"/>
          </w:tcPr>
          <w:p w14:paraId="559F99A8" w14:textId="77777777" w:rsidR="002F7F7E" w:rsidRPr="003D0774" w:rsidRDefault="002F7F7E" w:rsidP="00F75AA4">
            <w:pPr>
              <w:rPr>
                <w:rFonts w:ascii="Cambria" w:hAnsi="Cambria"/>
              </w:rPr>
            </w:pPr>
          </w:p>
        </w:tc>
      </w:tr>
      <w:tr w:rsidR="002F7F7E" w:rsidRPr="003D0774" w14:paraId="3143699C" w14:textId="77777777" w:rsidTr="00F75AA4">
        <w:tc>
          <w:tcPr>
            <w:tcW w:w="1631" w:type="dxa"/>
          </w:tcPr>
          <w:p w14:paraId="53F276FE" w14:textId="77777777" w:rsidR="002F7F7E" w:rsidRPr="003D0774" w:rsidRDefault="002F7F7E" w:rsidP="00F75AA4">
            <w:pPr>
              <w:rPr>
                <w:rFonts w:ascii="Cambria" w:hAnsi="Cambria"/>
              </w:rPr>
            </w:pPr>
            <w:r w:rsidRPr="003D0774">
              <w:rPr>
                <w:rFonts w:ascii="Cambria" w:hAnsi="Cambria"/>
              </w:rPr>
              <w:lastRenderedPageBreak/>
              <w:t>Testing</w:t>
            </w:r>
          </w:p>
        </w:tc>
        <w:sdt>
          <w:sdtPr>
            <w:rPr>
              <w:rFonts w:ascii="Cambria" w:hAnsi="Cambria"/>
            </w:rPr>
            <w:id w:val="-607576310"/>
            <w14:checkbox>
              <w14:checked w14:val="0"/>
              <w14:checkedState w14:val="2612" w14:font="MS Gothic"/>
              <w14:uncheckedState w14:val="2610" w14:font="MS Gothic"/>
            </w14:checkbox>
          </w:sdtPr>
          <w:sdtEndPr/>
          <w:sdtContent>
            <w:tc>
              <w:tcPr>
                <w:tcW w:w="1273" w:type="dxa"/>
              </w:tcPr>
              <w:p w14:paraId="17CBC079" w14:textId="77777777" w:rsidR="002F7F7E" w:rsidRPr="003D0774" w:rsidRDefault="002F7F7E" w:rsidP="00F75AA4">
                <w:pPr>
                  <w:jc w:val="center"/>
                  <w:rPr>
                    <w:rFonts w:ascii="Cambria" w:hAnsi="Cambria"/>
                  </w:rPr>
                </w:pPr>
                <w:r w:rsidRPr="003D0774">
                  <w:rPr>
                    <w:rFonts w:ascii="Segoe UI Symbol" w:eastAsia="MS Gothic" w:hAnsi="Segoe UI Symbol" w:cs="Segoe UI Symbol"/>
                  </w:rPr>
                  <w:t>☐</w:t>
                </w:r>
              </w:p>
            </w:tc>
          </w:sdtContent>
        </w:sdt>
        <w:tc>
          <w:tcPr>
            <w:tcW w:w="4289" w:type="dxa"/>
          </w:tcPr>
          <w:p w14:paraId="7EA39F65" w14:textId="77777777" w:rsidR="002F7F7E" w:rsidRPr="003D0774" w:rsidRDefault="002F7F7E" w:rsidP="00F75AA4">
            <w:pPr>
              <w:rPr>
                <w:rFonts w:ascii="Cambria" w:hAnsi="Cambria"/>
              </w:rPr>
            </w:pPr>
          </w:p>
        </w:tc>
        <w:tc>
          <w:tcPr>
            <w:tcW w:w="241" w:type="dxa"/>
          </w:tcPr>
          <w:p w14:paraId="6626E3CB" w14:textId="77777777" w:rsidR="002F7F7E" w:rsidRPr="003D0774" w:rsidRDefault="002F7F7E" w:rsidP="00F75AA4">
            <w:pPr>
              <w:rPr>
                <w:rFonts w:ascii="Cambria" w:hAnsi="Cambria"/>
              </w:rPr>
            </w:pPr>
          </w:p>
        </w:tc>
        <w:tc>
          <w:tcPr>
            <w:tcW w:w="1025" w:type="dxa"/>
            <w:shd w:val="clear" w:color="auto" w:fill="BFBFBF" w:themeFill="background1" w:themeFillShade="BF"/>
          </w:tcPr>
          <w:p w14:paraId="7CFDD78E" w14:textId="77777777" w:rsidR="002F7F7E" w:rsidRPr="003D0774" w:rsidRDefault="002F7F7E" w:rsidP="00F75AA4">
            <w:pPr>
              <w:rPr>
                <w:rFonts w:ascii="Cambria" w:hAnsi="Cambria"/>
              </w:rPr>
            </w:pPr>
          </w:p>
        </w:tc>
      </w:tr>
      <w:tr w:rsidR="002F7F7E" w:rsidRPr="003D0774" w14:paraId="163B9E47" w14:textId="77777777" w:rsidTr="00F75AA4">
        <w:tc>
          <w:tcPr>
            <w:tcW w:w="1631" w:type="dxa"/>
          </w:tcPr>
          <w:p w14:paraId="02374571" w14:textId="77777777" w:rsidR="002F7F7E" w:rsidRPr="003D0774" w:rsidRDefault="002F7F7E" w:rsidP="00F75AA4">
            <w:pPr>
              <w:rPr>
                <w:rFonts w:ascii="Cambria" w:hAnsi="Cambria"/>
              </w:rPr>
            </w:pPr>
            <w:r w:rsidRPr="003D0774">
              <w:rPr>
                <w:rFonts w:ascii="Cambria" w:hAnsi="Cambria"/>
                <w:w w:val="95"/>
              </w:rPr>
              <w:t>GED</w:t>
            </w:r>
            <w:r w:rsidRPr="003D0774">
              <w:rPr>
                <w:rFonts w:ascii="Cambria" w:hAnsi="Cambria"/>
                <w:w w:val="95"/>
                <w:position w:val="6"/>
              </w:rPr>
              <w:t>®</w:t>
            </w:r>
            <w:r w:rsidRPr="003D0774">
              <w:rPr>
                <w:rFonts w:ascii="Cambria" w:hAnsi="Cambria"/>
                <w:spacing w:val="14"/>
                <w:w w:val="95"/>
                <w:position w:val="6"/>
              </w:rPr>
              <w:t xml:space="preserve"> </w:t>
            </w:r>
            <w:r w:rsidRPr="003D0774">
              <w:rPr>
                <w:rFonts w:ascii="Cambria" w:hAnsi="Cambria"/>
                <w:w w:val="95"/>
              </w:rPr>
              <w:t>Testing</w:t>
            </w:r>
          </w:p>
        </w:tc>
        <w:sdt>
          <w:sdtPr>
            <w:rPr>
              <w:rFonts w:ascii="Cambria" w:hAnsi="Cambria"/>
            </w:rPr>
            <w:id w:val="-615823712"/>
            <w14:checkbox>
              <w14:checked w14:val="0"/>
              <w14:checkedState w14:val="2612" w14:font="MS Gothic"/>
              <w14:uncheckedState w14:val="2610" w14:font="MS Gothic"/>
            </w14:checkbox>
          </w:sdtPr>
          <w:sdtEndPr/>
          <w:sdtContent>
            <w:tc>
              <w:tcPr>
                <w:tcW w:w="1273" w:type="dxa"/>
              </w:tcPr>
              <w:p w14:paraId="1D6FA345" w14:textId="77777777" w:rsidR="002F7F7E" w:rsidRPr="003D0774" w:rsidRDefault="002F7F7E" w:rsidP="00F75AA4">
                <w:pPr>
                  <w:jc w:val="center"/>
                  <w:rPr>
                    <w:rFonts w:ascii="Cambria" w:hAnsi="Cambria"/>
                  </w:rPr>
                </w:pPr>
                <w:r w:rsidRPr="003D0774">
                  <w:rPr>
                    <w:rFonts w:ascii="Segoe UI Symbol" w:eastAsia="MS Gothic" w:hAnsi="Segoe UI Symbol" w:cs="Segoe UI Symbol"/>
                  </w:rPr>
                  <w:t>☐</w:t>
                </w:r>
              </w:p>
            </w:tc>
          </w:sdtContent>
        </w:sdt>
        <w:tc>
          <w:tcPr>
            <w:tcW w:w="4289" w:type="dxa"/>
          </w:tcPr>
          <w:p w14:paraId="5ED74FC8" w14:textId="77777777" w:rsidR="002F7F7E" w:rsidRPr="003D0774" w:rsidRDefault="002F7F7E" w:rsidP="00F75AA4">
            <w:pPr>
              <w:rPr>
                <w:rFonts w:ascii="Cambria" w:hAnsi="Cambria"/>
              </w:rPr>
            </w:pPr>
          </w:p>
        </w:tc>
        <w:tc>
          <w:tcPr>
            <w:tcW w:w="241" w:type="dxa"/>
          </w:tcPr>
          <w:p w14:paraId="051C819A" w14:textId="77777777" w:rsidR="002F7F7E" w:rsidRPr="003D0774" w:rsidRDefault="002F7F7E" w:rsidP="00F75AA4">
            <w:pPr>
              <w:rPr>
                <w:rFonts w:ascii="Cambria" w:hAnsi="Cambria"/>
              </w:rPr>
            </w:pPr>
          </w:p>
        </w:tc>
        <w:tc>
          <w:tcPr>
            <w:tcW w:w="1025" w:type="dxa"/>
            <w:shd w:val="clear" w:color="auto" w:fill="BFBFBF" w:themeFill="background1" w:themeFillShade="BF"/>
          </w:tcPr>
          <w:p w14:paraId="31A4B189" w14:textId="77777777" w:rsidR="002F7F7E" w:rsidRPr="003D0774" w:rsidRDefault="002F7F7E" w:rsidP="00F75AA4">
            <w:pPr>
              <w:rPr>
                <w:rFonts w:ascii="Cambria" w:hAnsi="Cambria"/>
              </w:rPr>
            </w:pPr>
          </w:p>
        </w:tc>
      </w:tr>
      <w:tr w:rsidR="002F7F7E" w:rsidRPr="003D0774" w14:paraId="0CE633D0" w14:textId="77777777" w:rsidTr="00F75AA4">
        <w:tc>
          <w:tcPr>
            <w:tcW w:w="1631" w:type="dxa"/>
          </w:tcPr>
          <w:p w14:paraId="0833C48A" w14:textId="77777777" w:rsidR="002F7F7E" w:rsidRPr="003D0774" w:rsidRDefault="002F7F7E" w:rsidP="00F75AA4">
            <w:pPr>
              <w:rPr>
                <w:rFonts w:ascii="Cambria" w:hAnsi="Cambria"/>
              </w:rPr>
            </w:pPr>
            <w:r w:rsidRPr="003D0774">
              <w:rPr>
                <w:rFonts w:ascii="Cambria" w:hAnsi="Cambria"/>
              </w:rPr>
              <w:t>Transition</w:t>
            </w:r>
          </w:p>
        </w:tc>
        <w:sdt>
          <w:sdtPr>
            <w:rPr>
              <w:rFonts w:ascii="Cambria" w:hAnsi="Cambria"/>
            </w:rPr>
            <w:id w:val="1026064135"/>
            <w14:checkbox>
              <w14:checked w14:val="0"/>
              <w14:checkedState w14:val="2612" w14:font="MS Gothic"/>
              <w14:uncheckedState w14:val="2610" w14:font="MS Gothic"/>
            </w14:checkbox>
          </w:sdtPr>
          <w:sdtEndPr/>
          <w:sdtContent>
            <w:tc>
              <w:tcPr>
                <w:tcW w:w="1273" w:type="dxa"/>
              </w:tcPr>
              <w:p w14:paraId="4507A532" w14:textId="77777777" w:rsidR="002F7F7E" w:rsidRPr="003D0774" w:rsidRDefault="002F7F7E" w:rsidP="00F75AA4">
                <w:pPr>
                  <w:jc w:val="center"/>
                  <w:rPr>
                    <w:rFonts w:ascii="Cambria" w:hAnsi="Cambria"/>
                  </w:rPr>
                </w:pPr>
                <w:r w:rsidRPr="003D0774">
                  <w:rPr>
                    <w:rFonts w:ascii="Segoe UI Symbol" w:eastAsia="MS Gothic" w:hAnsi="Segoe UI Symbol" w:cs="Segoe UI Symbol"/>
                  </w:rPr>
                  <w:t>☐</w:t>
                </w:r>
              </w:p>
            </w:tc>
          </w:sdtContent>
        </w:sdt>
        <w:tc>
          <w:tcPr>
            <w:tcW w:w="4289" w:type="dxa"/>
          </w:tcPr>
          <w:p w14:paraId="51593871" w14:textId="77777777" w:rsidR="002F7F7E" w:rsidRPr="003D0774" w:rsidRDefault="002F7F7E" w:rsidP="00F75AA4">
            <w:pPr>
              <w:rPr>
                <w:rFonts w:ascii="Cambria" w:hAnsi="Cambria"/>
              </w:rPr>
            </w:pPr>
          </w:p>
        </w:tc>
        <w:tc>
          <w:tcPr>
            <w:tcW w:w="241" w:type="dxa"/>
          </w:tcPr>
          <w:p w14:paraId="66D7399D" w14:textId="77777777" w:rsidR="002F7F7E" w:rsidRPr="003D0774" w:rsidRDefault="002F7F7E" w:rsidP="00F75AA4">
            <w:pPr>
              <w:rPr>
                <w:rFonts w:ascii="Cambria" w:hAnsi="Cambria"/>
              </w:rPr>
            </w:pPr>
          </w:p>
        </w:tc>
        <w:tc>
          <w:tcPr>
            <w:tcW w:w="1025" w:type="dxa"/>
            <w:shd w:val="clear" w:color="auto" w:fill="BFBFBF" w:themeFill="background1" w:themeFillShade="BF"/>
          </w:tcPr>
          <w:p w14:paraId="69CA31D2" w14:textId="77777777" w:rsidR="002F7F7E" w:rsidRPr="003D0774" w:rsidRDefault="002F7F7E" w:rsidP="00F75AA4">
            <w:pPr>
              <w:rPr>
                <w:rFonts w:ascii="Cambria" w:hAnsi="Cambria"/>
              </w:rPr>
            </w:pPr>
          </w:p>
        </w:tc>
      </w:tr>
      <w:tr w:rsidR="002F7F7E" w:rsidRPr="003D0774" w14:paraId="15675D61" w14:textId="77777777" w:rsidTr="00F75AA4">
        <w:tc>
          <w:tcPr>
            <w:tcW w:w="1631" w:type="dxa"/>
          </w:tcPr>
          <w:p w14:paraId="765E62F7" w14:textId="77777777" w:rsidR="002F7F7E" w:rsidRPr="003D0774" w:rsidRDefault="002F7F7E" w:rsidP="00F75AA4">
            <w:pPr>
              <w:jc w:val="right"/>
              <w:rPr>
                <w:rFonts w:ascii="Cambria" w:hAnsi="Cambria"/>
                <w:b/>
              </w:rPr>
            </w:pPr>
            <w:r w:rsidRPr="003D0774">
              <w:rPr>
                <w:rFonts w:ascii="Cambria" w:hAnsi="Cambria"/>
                <w:b/>
              </w:rPr>
              <w:t>Total</w:t>
            </w:r>
          </w:p>
        </w:tc>
        <w:tc>
          <w:tcPr>
            <w:tcW w:w="1273" w:type="dxa"/>
          </w:tcPr>
          <w:p w14:paraId="1E07849C" w14:textId="77777777" w:rsidR="002F7F7E" w:rsidRPr="003D0774" w:rsidRDefault="002F7F7E" w:rsidP="00F75AA4">
            <w:pPr>
              <w:jc w:val="center"/>
              <w:rPr>
                <w:rFonts w:ascii="Cambria" w:eastAsia="MS Gothic" w:hAnsi="Cambria"/>
              </w:rPr>
            </w:pPr>
          </w:p>
        </w:tc>
        <w:tc>
          <w:tcPr>
            <w:tcW w:w="4289" w:type="dxa"/>
          </w:tcPr>
          <w:p w14:paraId="21771749" w14:textId="77777777" w:rsidR="002F7F7E" w:rsidRPr="003D0774" w:rsidRDefault="002F7F7E" w:rsidP="00F75AA4">
            <w:pPr>
              <w:rPr>
                <w:rFonts w:ascii="Cambria" w:hAnsi="Cambria"/>
              </w:rPr>
            </w:pPr>
          </w:p>
        </w:tc>
        <w:tc>
          <w:tcPr>
            <w:tcW w:w="241" w:type="dxa"/>
          </w:tcPr>
          <w:p w14:paraId="70C5115A" w14:textId="77777777" w:rsidR="002F7F7E" w:rsidRPr="003D0774" w:rsidRDefault="002F7F7E" w:rsidP="00F75AA4">
            <w:pPr>
              <w:rPr>
                <w:rFonts w:ascii="Cambria" w:hAnsi="Cambria"/>
              </w:rPr>
            </w:pPr>
          </w:p>
        </w:tc>
        <w:tc>
          <w:tcPr>
            <w:tcW w:w="1025" w:type="dxa"/>
            <w:shd w:val="clear" w:color="auto" w:fill="BFBFBF" w:themeFill="background1" w:themeFillShade="BF"/>
          </w:tcPr>
          <w:p w14:paraId="53378E9F" w14:textId="77777777" w:rsidR="002F7F7E" w:rsidRPr="003D0774" w:rsidRDefault="002F7F7E" w:rsidP="00F75AA4">
            <w:pPr>
              <w:rPr>
                <w:rFonts w:ascii="Cambria" w:hAnsi="Cambria"/>
              </w:rPr>
            </w:pPr>
          </w:p>
        </w:tc>
      </w:tr>
    </w:tbl>
    <w:p w14:paraId="39761021" w14:textId="77777777" w:rsidR="002F7F7E" w:rsidRPr="003D0774" w:rsidRDefault="002F7F7E" w:rsidP="002F7F7E">
      <w:pPr>
        <w:pStyle w:val="0-TITLE1"/>
        <w:widowControl w:val="0"/>
      </w:pPr>
    </w:p>
    <w:p w14:paraId="01559D2E" w14:textId="77777777" w:rsidR="002F7F7E" w:rsidRPr="003D0774" w:rsidRDefault="002F7F7E" w:rsidP="002F7F7E">
      <w:pPr>
        <w:pStyle w:val="0-TITLE1"/>
        <w:widowControl w:val="0"/>
      </w:pPr>
    </w:p>
    <w:p w14:paraId="4C7BA35C" w14:textId="77777777" w:rsidR="002F7F7E" w:rsidRPr="003D0774" w:rsidRDefault="002F7F7E" w:rsidP="002F7F7E">
      <w:pPr>
        <w:pStyle w:val="0-TITLE1"/>
        <w:widowControl w:val="0"/>
      </w:pPr>
    </w:p>
    <w:p w14:paraId="3E36DC5C" w14:textId="77777777" w:rsidR="002F7F7E" w:rsidRPr="003D0774" w:rsidRDefault="002F7F7E" w:rsidP="002F7F7E">
      <w:pPr>
        <w:pStyle w:val="0-TITLE1"/>
        <w:widowControl w:val="0"/>
      </w:pPr>
    </w:p>
    <w:p w14:paraId="59B095DA" w14:textId="77777777" w:rsidR="002F7F7E" w:rsidRPr="003D0774" w:rsidRDefault="002F7F7E" w:rsidP="002F7F7E">
      <w:pPr>
        <w:pStyle w:val="0-TITLE1"/>
        <w:widowControl w:val="0"/>
      </w:pPr>
    </w:p>
    <w:p w14:paraId="6671C3A1" w14:textId="77777777" w:rsidR="002F7F7E" w:rsidRPr="003D0774" w:rsidRDefault="002F7F7E" w:rsidP="002F7F7E">
      <w:pPr>
        <w:pStyle w:val="0-TITLE1"/>
        <w:widowControl w:val="0"/>
      </w:pPr>
    </w:p>
    <w:p w14:paraId="356AE5DC" w14:textId="77777777" w:rsidR="002F7F7E" w:rsidRPr="003D0774" w:rsidRDefault="002F7F7E" w:rsidP="002F7F7E">
      <w:pPr>
        <w:pStyle w:val="0-TITLE1"/>
        <w:widowControl w:val="0"/>
      </w:pPr>
    </w:p>
    <w:p w14:paraId="6100F1C0" w14:textId="77777777" w:rsidR="002F7F7E" w:rsidRPr="003D0774" w:rsidRDefault="002F7F7E" w:rsidP="002F7F7E">
      <w:pPr>
        <w:pStyle w:val="0-TITLE1"/>
        <w:widowControl w:val="0"/>
      </w:pPr>
    </w:p>
    <w:p w14:paraId="7C4741DE" w14:textId="77777777" w:rsidR="002F7F7E" w:rsidRPr="003D0774" w:rsidRDefault="002F7F7E" w:rsidP="002F7F7E">
      <w:pPr>
        <w:pStyle w:val="0-TITLE1"/>
        <w:widowControl w:val="0"/>
      </w:pPr>
    </w:p>
    <w:p w14:paraId="54B6C9CC" w14:textId="77777777" w:rsidR="002F7F7E" w:rsidRPr="003D0774" w:rsidRDefault="002F7F7E" w:rsidP="002F7F7E">
      <w:pPr>
        <w:pStyle w:val="0-TITLE1"/>
        <w:widowControl w:val="0"/>
      </w:pPr>
    </w:p>
    <w:p w14:paraId="03688389" w14:textId="77777777" w:rsidR="002F7F7E" w:rsidRPr="003D0774" w:rsidRDefault="002F7F7E" w:rsidP="002F7F7E">
      <w:pPr>
        <w:pStyle w:val="0-TITLE1"/>
        <w:widowControl w:val="0"/>
      </w:pPr>
    </w:p>
    <w:p w14:paraId="5B8ACBE0" w14:textId="77777777" w:rsidR="002F7F7E" w:rsidRPr="003D0774" w:rsidRDefault="002F7F7E" w:rsidP="002F7F7E">
      <w:pPr>
        <w:pStyle w:val="0-TITLE1"/>
        <w:widowControl w:val="0"/>
      </w:pPr>
    </w:p>
    <w:p w14:paraId="76BC378C" w14:textId="77777777" w:rsidR="002F7F7E" w:rsidRPr="003D0774" w:rsidRDefault="002F7F7E" w:rsidP="002F7F7E">
      <w:pPr>
        <w:pStyle w:val="0-TITLE1"/>
        <w:widowControl w:val="0"/>
      </w:pPr>
    </w:p>
    <w:p w14:paraId="2DABFAA2" w14:textId="77777777" w:rsidR="002F7F7E" w:rsidRPr="003D0774" w:rsidRDefault="002F7F7E" w:rsidP="002F7F7E">
      <w:pPr>
        <w:pStyle w:val="0-TITLE1"/>
        <w:widowControl w:val="0"/>
      </w:pPr>
    </w:p>
    <w:p w14:paraId="39BAED99" w14:textId="77777777" w:rsidR="002F7F7E" w:rsidRPr="003D0774" w:rsidRDefault="002F7F7E" w:rsidP="002F7F7E">
      <w:pPr>
        <w:pStyle w:val="0-TITLE1"/>
        <w:widowControl w:val="0"/>
      </w:pPr>
    </w:p>
    <w:p w14:paraId="5339CAC4" w14:textId="77777777" w:rsidR="002F7F7E" w:rsidRPr="003D0774" w:rsidRDefault="002F7F7E" w:rsidP="002F7F7E">
      <w:pPr>
        <w:pStyle w:val="0-TITLE1"/>
        <w:widowControl w:val="0"/>
      </w:pPr>
    </w:p>
    <w:p w14:paraId="6B24A647" w14:textId="77777777" w:rsidR="002F7F7E" w:rsidRPr="003D0774" w:rsidRDefault="002F7F7E" w:rsidP="002F7F7E">
      <w:pPr>
        <w:pStyle w:val="0-TITLE1"/>
        <w:widowControl w:val="0"/>
      </w:pPr>
      <w:r w:rsidRPr="003D0774">
        <w:lastRenderedPageBreak/>
        <w:t>EXHIBIT C</w:t>
      </w:r>
    </w:p>
    <w:p w14:paraId="780BF344" w14:textId="77777777" w:rsidR="002F7F7E" w:rsidRPr="003D0774" w:rsidRDefault="002F7F7E" w:rsidP="002F7F7E">
      <w:pPr>
        <w:pStyle w:val="0-TITLE1"/>
        <w:widowControl w:val="0"/>
      </w:pPr>
      <w:r w:rsidRPr="003D0774">
        <w:t>FINAL PROJECT REPORTING REQUIREMENTS</w:t>
      </w:r>
    </w:p>
    <w:p w14:paraId="7D80731B" w14:textId="180851B6" w:rsidR="002F7F7E" w:rsidRPr="003D0774" w:rsidRDefault="002F7F7E" w:rsidP="002F7F7E">
      <w:pPr>
        <w:jc w:val="right"/>
        <w:rPr>
          <w:rFonts w:ascii="Cambria" w:hAnsi="Cambria"/>
          <w:b/>
          <w:sz w:val="24"/>
          <w:szCs w:val="24"/>
        </w:rPr>
      </w:pPr>
      <w:r w:rsidRPr="003D0774">
        <w:rPr>
          <w:rFonts w:ascii="Cambria" w:hAnsi="Cambria"/>
          <w:b/>
          <w:sz w:val="24"/>
          <w:szCs w:val="24"/>
        </w:rPr>
        <w:t>Final report due: July 25, 202</w:t>
      </w:r>
      <w:r w:rsidR="003D0774" w:rsidRPr="003D0774">
        <w:rPr>
          <w:rFonts w:ascii="Cambria" w:hAnsi="Cambria"/>
          <w:b/>
          <w:sz w:val="24"/>
          <w:szCs w:val="24"/>
        </w:rPr>
        <w:t>7</w:t>
      </w:r>
    </w:p>
    <w:p w14:paraId="43CCD94E" w14:textId="77777777" w:rsidR="002F7F7E" w:rsidRPr="003D0774" w:rsidRDefault="002F7F7E" w:rsidP="002F7F7E">
      <w:pPr>
        <w:pStyle w:val="TableParagraph"/>
        <w:numPr>
          <w:ilvl w:val="0"/>
          <w:numId w:val="14"/>
        </w:numPr>
        <w:tabs>
          <w:tab w:val="left" w:pos="729"/>
          <w:tab w:val="left" w:pos="730"/>
        </w:tabs>
        <w:spacing w:before="1" w:line="293" w:lineRule="exact"/>
        <w:rPr>
          <w:rFonts w:ascii="Cambria" w:hAnsi="Cambria"/>
          <w:sz w:val="24"/>
        </w:rPr>
      </w:pPr>
      <w:r w:rsidRPr="003D0774">
        <w:rPr>
          <w:rFonts w:ascii="Cambria" w:hAnsi="Cambria"/>
          <w:sz w:val="24"/>
        </w:rPr>
        <w:t>End</w:t>
      </w:r>
      <w:r w:rsidRPr="003D0774">
        <w:rPr>
          <w:rFonts w:ascii="Cambria" w:hAnsi="Cambria"/>
          <w:spacing w:val="-4"/>
          <w:sz w:val="24"/>
        </w:rPr>
        <w:t xml:space="preserve"> </w:t>
      </w:r>
      <w:r w:rsidRPr="003D0774">
        <w:rPr>
          <w:rFonts w:ascii="Cambria" w:hAnsi="Cambria"/>
          <w:sz w:val="24"/>
        </w:rPr>
        <w:t>of</w:t>
      </w:r>
      <w:r w:rsidRPr="003D0774">
        <w:rPr>
          <w:rFonts w:ascii="Cambria" w:hAnsi="Cambria"/>
          <w:spacing w:val="-1"/>
          <w:sz w:val="24"/>
        </w:rPr>
        <w:t xml:space="preserve"> </w:t>
      </w:r>
      <w:r w:rsidRPr="003D0774">
        <w:rPr>
          <w:rFonts w:ascii="Cambria" w:hAnsi="Cambria"/>
          <w:sz w:val="24"/>
        </w:rPr>
        <w:t>project</w:t>
      </w:r>
      <w:r w:rsidRPr="003D0774">
        <w:rPr>
          <w:rFonts w:ascii="Cambria" w:hAnsi="Cambria"/>
          <w:spacing w:val="-2"/>
          <w:sz w:val="24"/>
        </w:rPr>
        <w:t xml:space="preserve"> </w:t>
      </w:r>
      <w:r w:rsidRPr="003D0774">
        <w:rPr>
          <w:rFonts w:ascii="Cambria" w:hAnsi="Cambria"/>
          <w:sz w:val="24"/>
        </w:rPr>
        <w:t>narrative</w:t>
      </w:r>
      <w:r w:rsidRPr="003D0774">
        <w:rPr>
          <w:rFonts w:ascii="Cambria" w:hAnsi="Cambria"/>
          <w:spacing w:val="-3"/>
          <w:sz w:val="24"/>
        </w:rPr>
        <w:t xml:space="preserve"> </w:t>
      </w:r>
      <w:r w:rsidRPr="003D0774">
        <w:rPr>
          <w:rFonts w:ascii="Cambria" w:hAnsi="Cambria"/>
          <w:sz w:val="24"/>
        </w:rPr>
        <w:t>describing</w:t>
      </w:r>
      <w:r w:rsidRPr="003D0774">
        <w:rPr>
          <w:rFonts w:ascii="Cambria" w:hAnsi="Cambria"/>
          <w:spacing w:val="-2"/>
          <w:sz w:val="24"/>
        </w:rPr>
        <w:t xml:space="preserve"> </w:t>
      </w:r>
      <w:r w:rsidRPr="003D0774">
        <w:rPr>
          <w:rFonts w:ascii="Cambria" w:hAnsi="Cambria"/>
          <w:sz w:val="24"/>
        </w:rPr>
        <w:t>the</w:t>
      </w:r>
      <w:r w:rsidRPr="003D0774">
        <w:rPr>
          <w:rFonts w:ascii="Cambria" w:hAnsi="Cambria"/>
          <w:spacing w:val="-4"/>
          <w:sz w:val="24"/>
        </w:rPr>
        <w:t xml:space="preserve"> </w:t>
      </w:r>
      <w:r w:rsidRPr="003D0774">
        <w:rPr>
          <w:rFonts w:ascii="Cambria" w:hAnsi="Cambria"/>
          <w:sz w:val="24"/>
        </w:rPr>
        <w:t>status</w:t>
      </w:r>
      <w:r w:rsidRPr="003D0774">
        <w:rPr>
          <w:rFonts w:ascii="Cambria" w:hAnsi="Cambria"/>
          <w:spacing w:val="-2"/>
          <w:sz w:val="24"/>
        </w:rPr>
        <w:t xml:space="preserve"> </w:t>
      </w:r>
      <w:r w:rsidRPr="003D0774">
        <w:rPr>
          <w:rFonts w:ascii="Cambria" w:hAnsi="Cambria"/>
          <w:sz w:val="24"/>
        </w:rPr>
        <w:t>and</w:t>
      </w:r>
      <w:r w:rsidRPr="003D0774">
        <w:rPr>
          <w:rFonts w:ascii="Cambria" w:hAnsi="Cambria"/>
          <w:spacing w:val="-4"/>
          <w:sz w:val="24"/>
        </w:rPr>
        <w:t xml:space="preserve"> </w:t>
      </w:r>
      <w:r w:rsidRPr="003D0774">
        <w:rPr>
          <w:rFonts w:ascii="Cambria" w:hAnsi="Cambria"/>
          <w:sz w:val="24"/>
        </w:rPr>
        <w:t>overall</w:t>
      </w:r>
      <w:r w:rsidRPr="003D0774">
        <w:rPr>
          <w:rFonts w:ascii="Cambria" w:hAnsi="Cambria"/>
          <w:spacing w:val="-1"/>
          <w:sz w:val="24"/>
        </w:rPr>
        <w:t xml:space="preserve"> </w:t>
      </w:r>
      <w:r w:rsidRPr="003D0774">
        <w:rPr>
          <w:rFonts w:ascii="Cambria" w:hAnsi="Cambria"/>
          <w:sz w:val="24"/>
        </w:rPr>
        <w:t>health</w:t>
      </w:r>
      <w:r w:rsidRPr="003D0774">
        <w:rPr>
          <w:rFonts w:ascii="Cambria" w:hAnsi="Cambria"/>
          <w:spacing w:val="-3"/>
          <w:sz w:val="24"/>
        </w:rPr>
        <w:t xml:space="preserve"> </w:t>
      </w:r>
      <w:r w:rsidRPr="003D0774">
        <w:rPr>
          <w:rFonts w:ascii="Cambria" w:hAnsi="Cambria"/>
          <w:sz w:val="24"/>
        </w:rPr>
        <w:t>of</w:t>
      </w:r>
      <w:r w:rsidRPr="003D0774">
        <w:rPr>
          <w:rFonts w:ascii="Cambria" w:hAnsi="Cambria"/>
          <w:spacing w:val="-1"/>
          <w:sz w:val="24"/>
        </w:rPr>
        <w:t xml:space="preserve"> </w:t>
      </w:r>
      <w:r w:rsidRPr="003D0774">
        <w:rPr>
          <w:rFonts w:ascii="Cambria" w:hAnsi="Cambria"/>
          <w:sz w:val="24"/>
        </w:rPr>
        <w:t>your</w:t>
      </w:r>
      <w:r w:rsidRPr="003D0774">
        <w:rPr>
          <w:rFonts w:ascii="Cambria" w:hAnsi="Cambria"/>
          <w:spacing w:val="-2"/>
          <w:sz w:val="24"/>
        </w:rPr>
        <w:t xml:space="preserve"> </w:t>
      </w:r>
      <w:r w:rsidRPr="003D0774">
        <w:rPr>
          <w:rFonts w:ascii="Cambria" w:hAnsi="Cambria"/>
          <w:sz w:val="24"/>
        </w:rPr>
        <w:t>project.</w:t>
      </w:r>
    </w:p>
    <w:tbl>
      <w:tblPr>
        <w:tblStyle w:val="TableGrid"/>
        <w:tblW w:w="989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895"/>
      </w:tblGrid>
      <w:tr w:rsidR="002F7F7E" w:rsidRPr="003D0774" w14:paraId="76CA0FEA" w14:textId="77777777" w:rsidTr="00F75AA4">
        <w:tc>
          <w:tcPr>
            <w:tcW w:w="9895" w:type="dxa"/>
            <w:tcBorders>
              <w:bottom w:val="single" w:sz="4" w:space="0" w:color="7F7F7F" w:themeColor="text1" w:themeTint="80"/>
            </w:tcBorders>
            <w:shd w:val="clear" w:color="auto" w:fill="6E9E75"/>
          </w:tcPr>
          <w:p w14:paraId="24B960FA" w14:textId="77777777" w:rsidR="002F7F7E" w:rsidRPr="003D0774" w:rsidRDefault="002F7F7E" w:rsidP="00F75AA4">
            <w:pPr>
              <w:spacing w:before="120" w:after="120"/>
              <w:rPr>
                <w:rFonts w:ascii="Cambria" w:hAnsi="Cambria"/>
                <w:b/>
                <w:color w:val="FFFFFF" w:themeColor="background1"/>
                <w:sz w:val="32"/>
                <w:szCs w:val="32"/>
                <w:u w:val="single"/>
              </w:rPr>
            </w:pPr>
            <w:r w:rsidRPr="003D0774">
              <w:rPr>
                <w:rFonts w:ascii="Cambria" w:hAnsi="Cambria"/>
              </w:rPr>
              <w:cr/>
            </w:r>
            <w:r w:rsidRPr="003D0774">
              <w:rPr>
                <w:rFonts w:ascii="Cambria" w:hAnsi="Cambria"/>
                <w:b/>
                <w:color w:val="FFFFFF" w:themeColor="background1"/>
                <w:sz w:val="32"/>
                <w:szCs w:val="32"/>
                <w:u w:val="single"/>
              </w:rPr>
              <w:t>END OF PROJECT NARRATIVE</w:t>
            </w:r>
          </w:p>
        </w:tc>
      </w:tr>
      <w:tr w:rsidR="002F7F7E" w:rsidRPr="003D0774" w14:paraId="3D65C46C" w14:textId="77777777" w:rsidTr="00F75AA4">
        <w:tc>
          <w:tcPr>
            <w:tcW w:w="9895" w:type="dxa"/>
            <w:shd w:val="clear" w:color="auto" w:fill="auto"/>
          </w:tcPr>
          <w:p w14:paraId="40D16D95" w14:textId="77777777" w:rsidR="002F7F7E" w:rsidRPr="003D0774" w:rsidRDefault="002F7F7E" w:rsidP="002F7F7E">
            <w:pPr>
              <w:pStyle w:val="TableParagraph"/>
              <w:numPr>
                <w:ilvl w:val="1"/>
                <w:numId w:val="12"/>
              </w:numPr>
              <w:tabs>
                <w:tab w:val="left" w:pos="729"/>
                <w:tab w:val="left" w:pos="730"/>
              </w:tabs>
              <w:spacing w:line="293" w:lineRule="exact"/>
              <w:rPr>
                <w:rFonts w:ascii="Cambria" w:hAnsi="Cambria" w:cs="Times New Roman"/>
                <w:i/>
                <w:color w:val="FFFFFF" w:themeColor="background1"/>
                <w:sz w:val="24"/>
                <w:szCs w:val="24"/>
              </w:rPr>
            </w:pPr>
          </w:p>
        </w:tc>
      </w:tr>
      <w:tr w:rsidR="002F7F7E" w:rsidRPr="003D0774" w14:paraId="611F98A1" w14:textId="77777777" w:rsidTr="00F75AA4">
        <w:tc>
          <w:tcPr>
            <w:tcW w:w="9895" w:type="dxa"/>
          </w:tcPr>
          <w:p w14:paraId="042D2E2B" w14:textId="77777777" w:rsidR="002F7F7E" w:rsidRPr="003D0774" w:rsidRDefault="002F7F7E" w:rsidP="00F75AA4">
            <w:pPr>
              <w:rPr>
                <w:rFonts w:ascii="Cambria" w:hAnsi="Cambria"/>
              </w:rPr>
            </w:pPr>
          </w:p>
          <w:p w14:paraId="5450CD4F" w14:textId="77777777" w:rsidR="002F7F7E" w:rsidRPr="003D0774" w:rsidRDefault="002F7F7E" w:rsidP="00F75AA4">
            <w:pPr>
              <w:rPr>
                <w:rFonts w:ascii="Cambria" w:hAnsi="Cambria"/>
              </w:rPr>
            </w:pPr>
          </w:p>
          <w:p w14:paraId="3AE1378D" w14:textId="77777777" w:rsidR="002F7F7E" w:rsidRPr="003D0774" w:rsidRDefault="002F7F7E" w:rsidP="00F75AA4">
            <w:pPr>
              <w:rPr>
                <w:rFonts w:ascii="Cambria" w:hAnsi="Cambria"/>
              </w:rPr>
            </w:pPr>
          </w:p>
          <w:p w14:paraId="6D1CEC9E" w14:textId="77777777" w:rsidR="002F7F7E" w:rsidRPr="003D0774" w:rsidRDefault="002F7F7E" w:rsidP="00F75AA4">
            <w:pPr>
              <w:rPr>
                <w:rFonts w:ascii="Cambria" w:hAnsi="Cambria"/>
              </w:rPr>
            </w:pPr>
          </w:p>
          <w:p w14:paraId="09AE65C8" w14:textId="77777777" w:rsidR="002F7F7E" w:rsidRPr="003D0774" w:rsidRDefault="002F7F7E" w:rsidP="00F75AA4">
            <w:pPr>
              <w:rPr>
                <w:rFonts w:ascii="Cambria" w:hAnsi="Cambria"/>
              </w:rPr>
            </w:pPr>
          </w:p>
          <w:p w14:paraId="02837138" w14:textId="77777777" w:rsidR="002F7F7E" w:rsidRPr="003D0774" w:rsidRDefault="002F7F7E" w:rsidP="00F75AA4">
            <w:pPr>
              <w:rPr>
                <w:rFonts w:ascii="Cambria" w:hAnsi="Cambria"/>
              </w:rPr>
            </w:pPr>
          </w:p>
          <w:p w14:paraId="079B105E" w14:textId="77777777" w:rsidR="002F7F7E" w:rsidRPr="003D0774" w:rsidRDefault="002F7F7E" w:rsidP="00F75AA4">
            <w:pPr>
              <w:rPr>
                <w:rFonts w:ascii="Cambria" w:hAnsi="Cambria"/>
              </w:rPr>
            </w:pPr>
          </w:p>
          <w:p w14:paraId="62CFA144" w14:textId="77777777" w:rsidR="002F7F7E" w:rsidRPr="003D0774" w:rsidRDefault="002F7F7E" w:rsidP="00F75AA4">
            <w:pPr>
              <w:rPr>
                <w:rFonts w:ascii="Cambria" w:hAnsi="Cambria"/>
              </w:rPr>
            </w:pPr>
          </w:p>
          <w:p w14:paraId="526AAA99" w14:textId="77777777" w:rsidR="002F7F7E" w:rsidRPr="003D0774" w:rsidRDefault="002F7F7E" w:rsidP="00F75AA4">
            <w:pPr>
              <w:rPr>
                <w:rFonts w:ascii="Cambria" w:hAnsi="Cambria"/>
              </w:rPr>
            </w:pPr>
          </w:p>
        </w:tc>
      </w:tr>
    </w:tbl>
    <w:p w14:paraId="142F4BA8" w14:textId="77777777" w:rsidR="002F7F7E" w:rsidRPr="003D0774" w:rsidRDefault="002F7F7E" w:rsidP="002F7F7E">
      <w:pPr>
        <w:rPr>
          <w:rFonts w:ascii="Cambria" w:hAnsi="Cambria"/>
          <w:b/>
        </w:rPr>
      </w:pPr>
    </w:p>
    <w:p w14:paraId="75762679" w14:textId="77777777" w:rsidR="002F7F7E" w:rsidRPr="003D0774" w:rsidRDefault="002F7F7E" w:rsidP="002F7F7E">
      <w:pPr>
        <w:pStyle w:val="TableParagraph"/>
        <w:numPr>
          <w:ilvl w:val="0"/>
          <w:numId w:val="14"/>
        </w:numPr>
        <w:tabs>
          <w:tab w:val="left" w:pos="729"/>
          <w:tab w:val="left" w:pos="730"/>
        </w:tabs>
        <w:spacing w:before="1" w:line="293" w:lineRule="exact"/>
        <w:rPr>
          <w:rFonts w:ascii="Cambria" w:hAnsi="Cambria"/>
          <w:sz w:val="24"/>
        </w:rPr>
      </w:pPr>
      <w:r w:rsidRPr="003D0774">
        <w:rPr>
          <w:rFonts w:ascii="Cambria" w:hAnsi="Cambria"/>
          <w:sz w:val="24"/>
        </w:rPr>
        <w:t>Complete the final project evaluation.</w:t>
      </w:r>
    </w:p>
    <w:tbl>
      <w:tblPr>
        <w:tblStyle w:val="TableGrid"/>
        <w:tblW w:w="989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895"/>
      </w:tblGrid>
      <w:tr w:rsidR="002F7F7E" w:rsidRPr="003D0774" w14:paraId="6068BBD9" w14:textId="77777777" w:rsidTr="00F75AA4">
        <w:tc>
          <w:tcPr>
            <w:tcW w:w="9895" w:type="dxa"/>
            <w:tcBorders>
              <w:bottom w:val="single" w:sz="4" w:space="0" w:color="7F7F7F" w:themeColor="text1" w:themeTint="80"/>
            </w:tcBorders>
            <w:shd w:val="clear" w:color="auto" w:fill="6E9E75"/>
          </w:tcPr>
          <w:p w14:paraId="50AEE3DF" w14:textId="77777777" w:rsidR="002F7F7E" w:rsidRPr="003D0774" w:rsidRDefault="002F7F7E" w:rsidP="00F75AA4">
            <w:pPr>
              <w:spacing w:before="120" w:after="120"/>
              <w:rPr>
                <w:rFonts w:ascii="Cambria" w:hAnsi="Cambria"/>
                <w:b/>
                <w:color w:val="FFFFFF" w:themeColor="background1"/>
                <w:sz w:val="32"/>
                <w:szCs w:val="32"/>
                <w:u w:val="single"/>
              </w:rPr>
            </w:pPr>
            <w:r w:rsidRPr="003D0774">
              <w:rPr>
                <w:rFonts w:ascii="Cambria" w:hAnsi="Cambria"/>
                <w:b/>
                <w:color w:val="FFFFFF" w:themeColor="background1"/>
                <w:sz w:val="32"/>
                <w:szCs w:val="32"/>
                <w:u w:val="single"/>
              </w:rPr>
              <w:t>FINAL PROJECT EVALUATION</w:t>
            </w:r>
          </w:p>
        </w:tc>
      </w:tr>
      <w:tr w:rsidR="002F7F7E" w:rsidRPr="003D0774" w14:paraId="51AA61AC" w14:textId="77777777" w:rsidTr="00F75AA4">
        <w:trPr>
          <w:trHeight w:val="1367"/>
        </w:trPr>
        <w:tc>
          <w:tcPr>
            <w:tcW w:w="9895" w:type="dxa"/>
            <w:shd w:val="clear" w:color="auto" w:fill="auto"/>
          </w:tcPr>
          <w:p w14:paraId="2CFB6BDE" w14:textId="77777777" w:rsidR="002F7F7E" w:rsidRPr="003D0774" w:rsidRDefault="002F7F7E" w:rsidP="002F7F7E">
            <w:pPr>
              <w:pStyle w:val="ListParagraph"/>
              <w:widowControl w:val="0"/>
              <w:numPr>
                <w:ilvl w:val="0"/>
                <w:numId w:val="13"/>
              </w:numPr>
              <w:autoSpaceDE w:val="0"/>
              <w:autoSpaceDN w:val="0"/>
              <w:spacing w:before="1"/>
              <w:contextualSpacing w:val="0"/>
              <w:rPr>
                <w:rFonts w:ascii="Cambria" w:hAnsi="Cambria"/>
              </w:rPr>
            </w:pPr>
            <w:r w:rsidRPr="003D0774">
              <w:rPr>
                <w:rFonts w:ascii="Cambria" w:hAnsi="Cambria"/>
              </w:rPr>
              <w:t>Conduct and share results of your detailed and time-specific evaluation plan outlined in your proposal. </w:t>
            </w:r>
          </w:p>
          <w:p w14:paraId="4465FD0A" w14:textId="77777777" w:rsidR="002F7F7E" w:rsidRPr="003D0774" w:rsidRDefault="002F7F7E" w:rsidP="002F7F7E">
            <w:pPr>
              <w:pStyle w:val="ListParagraph"/>
              <w:widowControl w:val="0"/>
              <w:numPr>
                <w:ilvl w:val="0"/>
                <w:numId w:val="13"/>
              </w:numPr>
              <w:autoSpaceDE w:val="0"/>
              <w:autoSpaceDN w:val="0"/>
              <w:spacing w:before="1"/>
              <w:contextualSpacing w:val="0"/>
              <w:rPr>
                <w:rFonts w:ascii="Cambria" w:hAnsi="Cambria"/>
              </w:rPr>
            </w:pPr>
            <w:r w:rsidRPr="003D0774">
              <w:rPr>
                <w:rFonts w:ascii="Cambria" w:hAnsi="Cambria"/>
              </w:rPr>
              <w:t xml:space="preserve">Include the outcome measurements for your project. Outcome measurements should be specific, measurable, achievable, relevant, and </w:t>
            </w:r>
            <w:proofErr w:type="gramStart"/>
            <w:r w:rsidRPr="003D0774">
              <w:rPr>
                <w:rFonts w:ascii="Cambria" w:hAnsi="Cambria"/>
              </w:rPr>
              <w:t>time-bound</w:t>
            </w:r>
            <w:proofErr w:type="gramEnd"/>
            <w:r w:rsidRPr="003D0774">
              <w:rPr>
                <w:rFonts w:ascii="Cambria" w:hAnsi="Cambria"/>
              </w:rPr>
              <w:t>. </w:t>
            </w:r>
          </w:p>
          <w:p w14:paraId="17A936DC" w14:textId="77777777" w:rsidR="002F7F7E" w:rsidRPr="003D0774" w:rsidRDefault="002F7F7E" w:rsidP="00F75AA4">
            <w:pPr>
              <w:spacing w:before="120" w:after="120"/>
              <w:rPr>
                <w:rFonts w:ascii="Cambria" w:hAnsi="Cambria"/>
                <w:b/>
                <w:i/>
                <w:color w:val="FFFFFF" w:themeColor="background1"/>
                <w:sz w:val="32"/>
                <w:szCs w:val="32"/>
                <w:u w:val="single"/>
              </w:rPr>
            </w:pPr>
          </w:p>
        </w:tc>
      </w:tr>
      <w:tr w:rsidR="002F7F7E" w:rsidRPr="003D0774" w14:paraId="2332D887" w14:textId="77777777" w:rsidTr="00F75AA4">
        <w:trPr>
          <w:trHeight w:val="1583"/>
        </w:trPr>
        <w:tc>
          <w:tcPr>
            <w:tcW w:w="9895" w:type="dxa"/>
            <w:shd w:val="clear" w:color="auto" w:fill="auto"/>
          </w:tcPr>
          <w:p w14:paraId="1071F5D4" w14:textId="77777777" w:rsidR="002F7F7E" w:rsidRPr="003D0774" w:rsidRDefault="002F7F7E" w:rsidP="00F75AA4">
            <w:pPr>
              <w:widowControl w:val="0"/>
              <w:autoSpaceDE w:val="0"/>
              <w:autoSpaceDN w:val="0"/>
              <w:spacing w:before="1"/>
              <w:rPr>
                <w:rFonts w:ascii="Cambria" w:hAnsi="Cambria"/>
              </w:rPr>
            </w:pPr>
          </w:p>
          <w:p w14:paraId="7EF08088" w14:textId="77777777" w:rsidR="002F7F7E" w:rsidRPr="003D0774" w:rsidRDefault="002F7F7E" w:rsidP="00F75AA4">
            <w:pPr>
              <w:widowControl w:val="0"/>
              <w:autoSpaceDE w:val="0"/>
              <w:autoSpaceDN w:val="0"/>
              <w:spacing w:before="1"/>
              <w:rPr>
                <w:rFonts w:ascii="Cambria" w:hAnsi="Cambria"/>
              </w:rPr>
            </w:pPr>
          </w:p>
          <w:p w14:paraId="6B7FDC49" w14:textId="77777777" w:rsidR="002F7F7E" w:rsidRPr="003D0774" w:rsidRDefault="002F7F7E" w:rsidP="00F75AA4">
            <w:pPr>
              <w:widowControl w:val="0"/>
              <w:autoSpaceDE w:val="0"/>
              <w:autoSpaceDN w:val="0"/>
              <w:spacing w:before="1"/>
              <w:rPr>
                <w:rFonts w:ascii="Cambria" w:hAnsi="Cambria"/>
              </w:rPr>
            </w:pPr>
          </w:p>
        </w:tc>
      </w:tr>
      <w:tr w:rsidR="002F7F7E" w:rsidRPr="003D0774" w14:paraId="10ABF1E7" w14:textId="77777777" w:rsidTr="00F75AA4">
        <w:trPr>
          <w:trHeight w:val="1781"/>
        </w:trPr>
        <w:tc>
          <w:tcPr>
            <w:tcW w:w="9895" w:type="dxa"/>
            <w:shd w:val="clear" w:color="auto" w:fill="auto"/>
          </w:tcPr>
          <w:p w14:paraId="70A97E32" w14:textId="77777777" w:rsidR="002F7F7E" w:rsidRPr="003D0774" w:rsidRDefault="002F7F7E" w:rsidP="00F75AA4">
            <w:pPr>
              <w:widowControl w:val="0"/>
              <w:autoSpaceDE w:val="0"/>
              <w:autoSpaceDN w:val="0"/>
              <w:spacing w:before="1"/>
              <w:rPr>
                <w:rFonts w:ascii="Cambria" w:hAnsi="Cambria"/>
              </w:rPr>
            </w:pPr>
          </w:p>
          <w:p w14:paraId="315B251F" w14:textId="77777777" w:rsidR="002F7F7E" w:rsidRPr="003D0774" w:rsidRDefault="002F7F7E" w:rsidP="00F75AA4">
            <w:pPr>
              <w:widowControl w:val="0"/>
              <w:autoSpaceDE w:val="0"/>
              <w:autoSpaceDN w:val="0"/>
              <w:spacing w:before="1"/>
              <w:rPr>
                <w:rFonts w:ascii="Cambria" w:hAnsi="Cambria"/>
              </w:rPr>
            </w:pPr>
          </w:p>
        </w:tc>
      </w:tr>
    </w:tbl>
    <w:p w14:paraId="2F6BE404" w14:textId="77777777" w:rsidR="002F7F7E" w:rsidRPr="003D0774" w:rsidRDefault="002F7F7E" w:rsidP="002F7F7E">
      <w:pPr>
        <w:pStyle w:val="TableParagraph"/>
        <w:tabs>
          <w:tab w:val="left" w:pos="729"/>
          <w:tab w:val="left" w:pos="730"/>
        </w:tabs>
        <w:spacing w:before="1" w:line="293" w:lineRule="exact"/>
        <w:ind w:left="720"/>
        <w:rPr>
          <w:rFonts w:ascii="Cambria" w:hAnsi="Cambria"/>
          <w:sz w:val="24"/>
        </w:rPr>
      </w:pPr>
    </w:p>
    <w:p w14:paraId="591730AA" w14:textId="77777777" w:rsidR="002F7F7E" w:rsidRPr="003D0774" w:rsidRDefault="002F7F7E" w:rsidP="002F7F7E">
      <w:pPr>
        <w:pStyle w:val="TableParagraph"/>
        <w:tabs>
          <w:tab w:val="left" w:pos="729"/>
          <w:tab w:val="left" w:pos="730"/>
        </w:tabs>
        <w:spacing w:before="1" w:line="293" w:lineRule="exact"/>
        <w:ind w:left="720"/>
        <w:rPr>
          <w:rFonts w:ascii="Cambria" w:hAnsi="Cambria"/>
          <w:sz w:val="24"/>
        </w:rPr>
      </w:pPr>
    </w:p>
    <w:p w14:paraId="69B2C0F9" w14:textId="77777777" w:rsidR="002F7F7E" w:rsidRPr="003D0774" w:rsidRDefault="002F7F7E" w:rsidP="002F7F7E">
      <w:pPr>
        <w:pStyle w:val="TableParagraph"/>
        <w:numPr>
          <w:ilvl w:val="0"/>
          <w:numId w:val="14"/>
        </w:numPr>
        <w:tabs>
          <w:tab w:val="left" w:pos="729"/>
          <w:tab w:val="left" w:pos="730"/>
        </w:tabs>
        <w:spacing w:before="1" w:line="293" w:lineRule="exact"/>
        <w:rPr>
          <w:rFonts w:ascii="Cambria" w:hAnsi="Cambria"/>
          <w:sz w:val="24"/>
        </w:rPr>
      </w:pPr>
      <w:r w:rsidRPr="003D0774">
        <w:rPr>
          <w:rFonts w:ascii="Cambria" w:hAnsi="Cambria"/>
          <w:sz w:val="24"/>
        </w:rPr>
        <w:t>Complete end of project budget report:</w:t>
      </w:r>
    </w:p>
    <w:tbl>
      <w:tblPr>
        <w:tblW w:w="937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20"/>
        <w:gridCol w:w="1260"/>
        <w:gridCol w:w="1080"/>
        <w:gridCol w:w="450"/>
        <w:gridCol w:w="900"/>
        <w:gridCol w:w="1350"/>
        <w:gridCol w:w="1800"/>
        <w:gridCol w:w="14"/>
      </w:tblGrid>
      <w:tr w:rsidR="002F7F7E" w:rsidRPr="003D0774" w14:paraId="25FF5590" w14:textId="77777777" w:rsidTr="00F75AA4">
        <w:trPr>
          <w:trHeight w:val="445"/>
        </w:trPr>
        <w:tc>
          <w:tcPr>
            <w:tcW w:w="2520" w:type="dxa"/>
            <w:shd w:val="clear" w:color="auto" w:fill="E2EFDA"/>
          </w:tcPr>
          <w:p w14:paraId="09A1FAC9" w14:textId="77777777" w:rsidR="002F7F7E" w:rsidRPr="003D0774" w:rsidRDefault="002F7F7E" w:rsidP="00F75AA4">
            <w:pPr>
              <w:rPr>
                <w:rFonts w:ascii="Cambria" w:hAnsi="Cambria"/>
                <w:b/>
                <w:bCs/>
                <w:sz w:val="24"/>
                <w:szCs w:val="24"/>
              </w:rPr>
            </w:pPr>
            <w:r w:rsidRPr="003D0774">
              <w:rPr>
                <w:rFonts w:ascii="Cambria" w:hAnsi="Cambria"/>
                <w:b/>
                <w:bCs/>
                <w:sz w:val="24"/>
                <w:szCs w:val="24"/>
              </w:rPr>
              <w:t xml:space="preserve">GED® </w:t>
            </w:r>
          </w:p>
          <w:p w14:paraId="261E9AD5" w14:textId="77777777" w:rsidR="002F7F7E" w:rsidRPr="003D0774" w:rsidRDefault="002F7F7E" w:rsidP="00F75AA4">
            <w:pPr>
              <w:pStyle w:val="TableParagraph"/>
              <w:spacing w:before="4"/>
              <w:rPr>
                <w:rFonts w:ascii="Cambria" w:hAnsi="Cambria"/>
                <w:i/>
                <w:iCs/>
              </w:rPr>
            </w:pPr>
            <w:r w:rsidRPr="003D0774">
              <w:rPr>
                <w:rFonts w:ascii="Cambria" w:hAnsi="Cambria" w:cs="Times New Roman"/>
                <w:b/>
                <w:bCs/>
              </w:rPr>
              <w:t>Wraparound Service</w:t>
            </w:r>
          </w:p>
        </w:tc>
        <w:tc>
          <w:tcPr>
            <w:tcW w:w="1260" w:type="dxa"/>
          </w:tcPr>
          <w:p w14:paraId="7F269E7D" w14:textId="77777777" w:rsidR="002F7F7E" w:rsidRPr="003D0774" w:rsidRDefault="002F7F7E" w:rsidP="00F75AA4">
            <w:pPr>
              <w:rPr>
                <w:rFonts w:ascii="Cambria" w:hAnsi="Cambria"/>
                <w:b/>
                <w:bCs/>
                <w:sz w:val="24"/>
                <w:szCs w:val="24"/>
              </w:rPr>
            </w:pPr>
            <w:r w:rsidRPr="003D0774">
              <w:rPr>
                <w:rFonts w:ascii="Cambria" w:hAnsi="Cambria"/>
                <w:b/>
                <w:bCs/>
                <w:sz w:val="24"/>
                <w:szCs w:val="24"/>
              </w:rPr>
              <w:t>Amount Funded</w:t>
            </w:r>
          </w:p>
          <w:p w14:paraId="079B1BB2" w14:textId="77777777" w:rsidR="002F7F7E" w:rsidRPr="003D0774" w:rsidRDefault="002F7F7E" w:rsidP="00F75AA4">
            <w:pPr>
              <w:pStyle w:val="TableParagraph"/>
              <w:rPr>
                <w:rFonts w:ascii="Cambria" w:hAnsi="Cambria"/>
                <w:i/>
                <w:iCs/>
                <w:sz w:val="16"/>
              </w:rPr>
            </w:pPr>
          </w:p>
        </w:tc>
        <w:tc>
          <w:tcPr>
            <w:tcW w:w="1080" w:type="dxa"/>
          </w:tcPr>
          <w:p w14:paraId="64823FEC" w14:textId="77777777" w:rsidR="002F7F7E" w:rsidRPr="003D0774" w:rsidRDefault="002F7F7E" w:rsidP="00F75AA4">
            <w:pPr>
              <w:rPr>
                <w:rFonts w:ascii="Cambria" w:hAnsi="Cambria"/>
                <w:b/>
                <w:bCs/>
                <w:sz w:val="24"/>
                <w:szCs w:val="24"/>
              </w:rPr>
            </w:pPr>
            <w:r w:rsidRPr="003D0774">
              <w:rPr>
                <w:rFonts w:ascii="Cambria" w:hAnsi="Cambria"/>
                <w:b/>
                <w:bCs/>
                <w:sz w:val="24"/>
                <w:szCs w:val="24"/>
              </w:rPr>
              <w:t>Amount Spent to Date</w:t>
            </w:r>
          </w:p>
          <w:p w14:paraId="73DB2CC7" w14:textId="77777777" w:rsidR="002F7F7E" w:rsidRPr="003D0774" w:rsidRDefault="002F7F7E" w:rsidP="00F75AA4">
            <w:pPr>
              <w:pStyle w:val="TableParagraph"/>
              <w:rPr>
                <w:rFonts w:ascii="Cambria" w:hAnsi="Cambria"/>
                <w:i/>
                <w:iCs/>
                <w:sz w:val="16"/>
              </w:rPr>
            </w:pPr>
          </w:p>
        </w:tc>
        <w:tc>
          <w:tcPr>
            <w:tcW w:w="1350" w:type="dxa"/>
            <w:gridSpan w:val="2"/>
          </w:tcPr>
          <w:p w14:paraId="3A51CBA6" w14:textId="77777777" w:rsidR="002F7F7E" w:rsidRPr="003D0774" w:rsidRDefault="002F7F7E" w:rsidP="00F75AA4">
            <w:pPr>
              <w:pStyle w:val="TableParagraph"/>
              <w:rPr>
                <w:rFonts w:ascii="Cambria" w:hAnsi="Cambria"/>
                <w:i/>
                <w:iCs/>
                <w:sz w:val="16"/>
              </w:rPr>
            </w:pPr>
            <w:r w:rsidRPr="003D0774">
              <w:rPr>
                <w:rFonts w:ascii="Cambria" w:hAnsi="Cambria" w:cs="Times New Roman"/>
                <w:b/>
                <w:bCs/>
                <w:sz w:val="24"/>
                <w:szCs w:val="24"/>
              </w:rPr>
              <w:t>Remaining Budget</w:t>
            </w:r>
          </w:p>
        </w:tc>
        <w:tc>
          <w:tcPr>
            <w:tcW w:w="1350" w:type="dxa"/>
          </w:tcPr>
          <w:p w14:paraId="6EFE74CC" w14:textId="77777777" w:rsidR="002F7F7E" w:rsidRPr="003D0774" w:rsidRDefault="002F7F7E" w:rsidP="00F75AA4">
            <w:pPr>
              <w:pStyle w:val="TableParagraph"/>
              <w:rPr>
                <w:rFonts w:ascii="Cambria" w:hAnsi="Cambria"/>
                <w:i/>
                <w:iCs/>
                <w:sz w:val="16"/>
              </w:rPr>
            </w:pPr>
            <w:r w:rsidRPr="003D0774">
              <w:rPr>
                <w:rFonts w:ascii="Cambria" w:hAnsi="Cambria" w:cs="Times New Roman"/>
                <w:b/>
                <w:bCs/>
                <w:sz w:val="24"/>
                <w:szCs w:val="24"/>
              </w:rPr>
              <w:t>Risks or Challenges</w:t>
            </w:r>
          </w:p>
        </w:tc>
        <w:tc>
          <w:tcPr>
            <w:tcW w:w="1814" w:type="dxa"/>
            <w:gridSpan w:val="2"/>
          </w:tcPr>
          <w:p w14:paraId="32D3999E" w14:textId="77777777" w:rsidR="002F7F7E" w:rsidRPr="003D0774" w:rsidRDefault="002F7F7E" w:rsidP="00F75AA4">
            <w:pPr>
              <w:rPr>
                <w:rFonts w:ascii="Cambria" w:hAnsi="Cambria"/>
                <w:b/>
                <w:bCs/>
                <w:sz w:val="24"/>
                <w:szCs w:val="24"/>
              </w:rPr>
            </w:pPr>
            <w:r w:rsidRPr="003D0774">
              <w:rPr>
                <w:rFonts w:ascii="Cambria" w:hAnsi="Cambria"/>
                <w:b/>
                <w:bCs/>
                <w:sz w:val="24"/>
                <w:szCs w:val="24"/>
              </w:rPr>
              <w:t>Status</w:t>
            </w:r>
          </w:p>
          <w:p w14:paraId="7AB8FE43" w14:textId="77777777" w:rsidR="002F7F7E" w:rsidRPr="003D0774" w:rsidRDefault="002F7F7E" w:rsidP="00F75AA4">
            <w:pPr>
              <w:rPr>
                <w:rFonts w:ascii="Cambria" w:hAnsi="Cambria"/>
                <w:b/>
                <w:bCs/>
                <w:sz w:val="24"/>
                <w:szCs w:val="24"/>
              </w:rPr>
            </w:pPr>
            <w:r w:rsidRPr="003D0774">
              <w:rPr>
                <w:rFonts w:ascii="Cambria" w:hAnsi="Cambria"/>
                <w:b/>
                <w:bCs/>
                <w:sz w:val="24"/>
                <w:szCs w:val="24"/>
              </w:rPr>
              <w:t>(On budget, Under budget, or Over budget)</w:t>
            </w:r>
          </w:p>
        </w:tc>
      </w:tr>
      <w:tr w:rsidR="002F7F7E" w:rsidRPr="003D0774" w14:paraId="65807B77" w14:textId="77777777" w:rsidTr="00F75AA4">
        <w:trPr>
          <w:gridAfter w:val="1"/>
          <w:wAfter w:w="14" w:type="dxa"/>
          <w:trHeight w:val="445"/>
        </w:trPr>
        <w:tc>
          <w:tcPr>
            <w:tcW w:w="2520" w:type="dxa"/>
            <w:shd w:val="clear" w:color="auto" w:fill="E2EFDA"/>
          </w:tcPr>
          <w:p w14:paraId="4F824DA7" w14:textId="77777777" w:rsidR="002F7F7E" w:rsidRPr="003D0774" w:rsidRDefault="002F7F7E" w:rsidP="00F75AA4">
            <w:pPr>
              <w:pStyle w:val="TableParagraph"/>
              <w:spacing w:before="4"/>
              <w:rPr>
                <w:rFonts w:ascii="Cambria" w:hAnsi="Cambria"/>
                <w:i/>
                <w:iCs/>
              </w:rPr>
            </w:pPr>
            <w:r w:rsidRPr="003D0774">
              <w:rPr>
                <w:rFonts w:ascii="Cambria" w:hAnsi="Cambria"/>
                <w:i/>
                <w:iCs/>
              </w:rPr>
              <w:t>Sample Vouchers</w:t>
            </w:r>
          </w:p>
        </w:tc>
        <w:tc>
          <w:tcPr>
            <w:tcW w:w="1260" w:type="dxa"/>
          </w:tcPr>
          <w:p w14:paraId="54E9DF6D" w14:textId="77777777" w:rsidR="002F7F7E" w:rsidRPr="003D0774" w:rsidRDefault="002F7F7E" w:rsidP="00F75AA4">
            <w:pPr>
              <w:pStyle w:val="TableParagraph"/>
              <w:rPr>
                <w:rFonts w:ascii="Cambria" w:hAnsi="Cambria"/>
                <w:i/>
                <w:iCs/>
                <w:sz w:val="16"/>
              </w:rPr>
            </w:pPr>
            <w:r w:rsidRPr="003D0774">
              <w:rPr>
                <w:rFonts w:ascii="Cambria" w:hAnsi="Cambria"/>
                <w:i/>
                <w:iCs/>
                <w:sz w:val="16"/>
              </w:rPr>
              <w:t>$500</w:t>
            </w:r>
          </w:p>
        </w:tc>
        <w:tc>
          <w:tcPr>
            <w:tcW w:w="1080" w:type="dxa"/>
          </w:tcPr>
          <w:p w14:paraId="2B2D37AF" w14:textId="77777777" w:rsidR="002F7F7E" w:rsidRPr="003D0774" w:rsidRDefault="002F7F7E" w:rsidP="00F75AA4">
            <w:pPr>
              <w:pStyle w:val="TableParagraph"/>
              <w:rPr>
                <w:rFonts w:ascii="Cambria" w:hAnsi="Cambria"/>
                <w:i/>
                <w:iCs/>
                <w:sz w:val="16"/>
              </w:rPr>
            </w:pPr>
            <w:r w:rsidRPr="003D0774">
              <w:rPr>
                <w:rFonts w:ascii="Cambria" w:hAnsi="Cambria"/>
                <w:i/>
                <w:iCs/>
                <w:sz w:val="16"/>
              </w:rPr>
              <w:t>$500</w:t>
            </w:r>
          </w:p>
        </w:tc>
        <w:tc>
          <w:tcPr>
            <w:tcW w:w="1350" w:type="dxa"/>
            <w:gridSpan w:val="2"/>
          </w:tcPr>
          <w:p w14:paraId="00BDFB50" w14:textId="77777777" w:rsidR="002F7F7E" w:rsidRPr="003D0774" w:rsidRDefault="002F7F7E" w:rsidP="00F75AA4">
            <w:pPr>
              <w:pStyle w:val="TableParagraph"/>
              <w:rPr>
                <w:rFonts w:ascii="Cambria" w:hAnsi="Cambria"/>
                <w:i/>
                <w:iCs/>
                <w:sz w:val="16"/>
              </w:rPr>
            </w:pPr>
            <w:r w:rsidRPr="003D0774">
              <w:rPr>
                <w:rFonts w:ascii="Cambria" w:hAnsi="Cambria"/>
                <w:i/>
                <w:iCs/>
                <w:sz w:val="16"/>
              </w:rPr>
              <w:t>$0</w:t>
            </w:r>
          </w:p>
        </w:tc>
        <w:tc>
          <w:tcPr>
            <w:tcW w:w="1350" w:type="dxa"/>
          </w:tcPr>
          <w:p w14:paraId="135ECB29" w14:textId="77777777" w:rsidR="002F7F7E" w:rsidRPr="003D0774" w:rsidRDefault="002F7F7E" w:rsidP="00F75AA4">
            <w:pPr>
              <w:pStyle w:val="TableParagraph"/>
              <w:rPr>
                <w:rFonts w:ascii="Cambria" w:hAnsi="Cambria"/>
                <w:i/>
                <w:iCs/>
                <w:sz w:val="16"/>
              </w:rPr>
            </w:pPr>
            <w:r w:rsidRPr="003D0774">
              <w:rPr>
                <w:rFonts w:ascii="Cambria" w:hAnsi="Cambria"/>
                <w:i/>
                <w:iCs/>
                <w:sz w:val="16"/>
              </w:rPr>
              <w:t xml:space="preserve">None </w:t>
            </w:r>
          </w:p>
        </w:tc>
        <w:tc>
          <w:tcPr>
            <w:tcW w:w="1800" w:type="dxa"/>
          </w:tcPr>
          <w:p w14:paraId="36A4A5FC" w14:textId="77777777" w:rsidR="002F7F7E" w:rsidRPr="003D0774" w:rsidRDefault="002F7F7E" w:rsidP="00F75AA4">
            <w:pPr>
              <w:pStyle w:val="TableParagraph"/>
              <w:rPr>
                <w:rFonts w:ascii="Cambria" w:hAnsi="Cambria"/>
                <w:i/>
                <w:iCs/>
                <w:sz w:val="16"/>
              </w:rPr>
            </w:pPr>
            <w:r w:rsidRPr="003D0774">
              <w:rPr>
                <w:rFonts w:ascii="Cambria" w:hAnsi="Cambria"/>
                <w:i/>
                <w:iCs/>
                <w:sz w:val="16"/>
              </w:rPr>
              <w:t>On budget</w:t>
            </w:r>
          </w:p>
        </w:tc>
      </w:tr>
      <w:tr w:rsidR="002F7F7E" w:rsidRPr="003D0774" w14:paraId="1AA65767" w14:textId="77777777" w:rsidTr="00F75AA4">
        <w:trPr>
          <w:gridAfter w:val="1"/>
          <w:wAfter w:w="14" w:type="dxa"/>
          <w:trHeight w:val="445"/>
        </w:trPr>
        <w:tc>
          <w:tcPr>
            <w:tcW w:w="2520" w:type="dxa"/>
            <w:shd w:val="clear" w:color="auto" w:fill="E2EFDA"/>
          </w:tcPr>
          <w:p w14:paraId="0D0D6E55" w14:textId="77777777" w:rsidR="002F7F7E" w:rsidRPr="003D0774" w:rsidRDefault="002F7F7E" w:rsidP="00F75AA4">
            <w:pPr>
              <w:pStyle w:val="TableParagraph"/>
              <w:spacing w:before="4"/>
              <w:rPr>
                <w:rFonts w:ascii="Cambria" w:hAnsi="Cambria"/>
              </w:rPr>
            </w:pPr>
          </w:p>
          <w:p w14:paraId="574E6E25" w14:textId="77777777" w:rsidR="002F7F7E" w:rsidRPr="003D0774" w:rsidRDefault="002F7F7E" w:rsidP="00F75AA4">
            <w:pPr>
              <w:pStyle w:val="TableParagraph"/>
              <w:spacing w:line="172" w:lineRule="exact"/>
              <w:ind w:left="38"/>
              <w:rPr>
                <w:rFonts w:ascii="Cambria" w:hAnsi="Cambria"/>
                <w:sz w:val="17"/>
              </w:rPr>
            </w:pPr>
            <w:r w:rsidRPr="003D0774">
              <w:rPr>
                <w:rFonts w:ascii="Cambria" w:hAnsi="Cambria"/>
                <w:w w:val="105"/>
                <w:sz w:val="17"/>
              </w:rPr>
              <w:t>Salaries</w:t>
            </w:r>
            <w:r w:rsidRPr="003D0774">
              <w:rPr>
                <w:rFonts w:ascii="Cambria" w:hAnsi="Cambria"/>
                <w:spacing w:val="-5"/>
                <w:w w:val="105"/>
                <w:sz w:val="17"/>
              </w:rPr>
              <w:t xml:space="preserve"> </w:t>
            </w:r>
            <w:r w:rsidRPr="003D0774">
              <w:rPr>
                <w:rFonts w:ascii="Cambria" w:hAnsi="Cambria"/>
                <w:w w:val="105"/>
                <w:sz w:val="17"/>
              </w:rPr>
              <w:t>and</w:t>
            </w:r>
            <w:r w:rsidRPr="003D0774">
              <w:rPr>
                <w:rFonts w:ascii="Cambria" w:hAnsi="Cambria"/>
                <w:spacing w:val="-5"/>
                <w:w w:val="105"/>
                <w:sz w:val="17"/>
              </w:rPr>
              <w:t xml:space="preserve"> </w:t>
            </w:r>
            <w:r w:rsidRPr="003D0774">
              <w:rPr>
                <w:rFonts w:ascii="Cambria" w:hAnsi="Cambria"/>
                <w:w w:val="105"/>
                <w:sz w:val="17"/>
              </w:rPr>
              <w:t>Wages</w:t>
            </w:r>
          </w:p>
        </w:tc>
        <w:tc>
          <w:tcPr>
            <w:tcW w:w="1260" w:type="dxa"/>
          </w:tcPr>
          <w:p w14:paraId="76E47547" w14:textId="77777777" w:rsidR="002F7F7E" w:rsidRPr="003D0774" w:rsidRDefault="002F7F7E" w:rsidP="00F75AA4">
            <w:pPr>
              <w:pStyle w:val="TableParagraph"/>
              <w:rPr>
                <w:rFonts w:ascii="Cambria" w:hAnsi="Cambria"/>
                <w:sz w:val="16"/>
              </w:rPr>
            </w:pPr>
          </w:p>
        </w:tc>
        <w:tc>
          <w:tcPr>
            <w:tcW w:w="1080" w:type="dxa"/>
          </w:tcPr>
          <w:p w14:paraId="35741DF4" w14:textId="77777777" w:rsidR="002F7F7E" w:rsidRPr="003D0774" w:rsidRDefault="002F7F7E" w:rsidP="00F75AA4">
            <w:pPr>
              <w:pStyle w:val="TableParagraph"/>
              <w:rPr>
                <w:rFonts w:ascii="Cambria" w:hAnsi="Cambria"/>
                <w:sz w:val="16"/>
              </w:rPr>
            </w:pPr>
          </w:p>
        </w:tc>
        <w:tc>
          <w:tcPr>
            <w:tcW w:w="1350" w:type="dxa"/>
            <w:gridSpan w:val="2"/>
          </w:tcPr>
          <w:p w14:paraId="42ADE88A" w14:textId="77777777" w:rsidR="002F7F7E" w:rsidRPr="003D0774" w:rsidRDefault="002F7F7E" w:rsidP="00F75AA4">
            <w:pPr>
              <w:pStyle w:val="TableParagraph"/>
              <w:rPr>
                <w:rFonts w:ascii="Cambria" w:hAnsi="Cambria"/>
                <w:sz w:val="16"/>
              </w:rPr>
            </w:pPr>
          </w:p>
        </w:tc>
        <w:tc>
          <w:tcPr>
            <w:tcW w:w="1350" w:type="dxa"/>
          </w:tcPr>
          <w:p w14:paraId="24BEDA3D" w14:textId="77777777" w:rsidR="002F7F7E" w:rsidRPr="003D0774" w:rsidRDefault="002F7F7E" w:rsidP="00F75AA4">
            <w:pPr>
              <w:pStyle w:val="TableParagraph"/>
              <w:rPr>
                <w:rFonts w:ascii="Cambria" w:hAnsi="Cambria"/>
                <w:sz w:val="16"/>
              </w:rPr>
            </w:pPr>
          </w:p>
        </w:tc>
        <w:tc>
          <w:tcPr>
            <w:tcW w:w="1800" w:type="dxa"/>
          </w:tcPr>
          <w:p w14:paraId="48C72369" w14:textId="77777777" w:rsidR="002F7F7E" w:rsidRPr="003D0774" w:rsidRDefault="002F7F7E" w:rsidP="00F75AA4">
            <w:pPr>
              <w:pStyle w:val="TableParagraph"/>
              <w:rPr>
                <w:rFonts w:ascii="Cambria" w:hAnsi="Cambria"/>
                <w:sz w:val="16"/>
              </w:rPr>
            </w:pPr>
          </w:p>
        </w:tc>
      </w:tr>
      <w:tr w:rsidR="002F7F7E" w:rsidRPr="003D0774" w14:paraId="03A294D0" w14:textId="77777777" w:rsidTr="00F75AA4">
        <w:trPr>
          <w:gridAfter w:val="1"/>
          <w:wAfter w:w="14" w:type="dxa"/>
          <w:trHeight w:val="445"/>
        </w:trPr>
        <w:tc>
          <w:tcPr>
            <w:tcW w:w="2520" w:type="dxa"/>
            <w:shd w:val="clear" w:color="auto" w:fill="E2EFDA"/>
          </w:tcPr>
          <w:p w14:paraId="7A73BF3D" w14:textId="77777777" w:rsidR="002F7F7E" w:rsidRPr="003D0774" w:rsidRDefault="002F7F7E" w:rsidP="00F75AA4">
            <w:pPr>
              <w:pStyle w:val="TableParagraph"/>
              <w:spacing w:before="4"/>
              <w:rPr>
                <w:rFonts w:ascii="Cambria" w:hAnsi="Cambria"/>
              </w:rPr>
            </w:pPr>
          </w:p>
          <w:p w14:paraId="457C8989" w14:textId="77777777" w:rsidR="002F7F7E" w:rsidRPr="003D0774" w:rsidRDefault="002F7F7E" w:rsidP="00F75AA4">
            <w:pPr>
              <w:pStyle w:val="TableParagraph"/>
              <w:spacing w:line="172" w:lineRule="exact"/>
              <w:ind w:left="38"/>
              <w:rPr>
                <w:rFonts w:ascii="Cambria" w:hAnsi="Cambria"/>
                <w:sz w:val="17"/>
              </w:rPr>
            </w:pPr>
            <w:r w:rsidRPr="003D0774">
              <w:rPr>
                <w:rFonts w:ascii="Cambria" w:hAnsi="Cambria"/>
                <w:w w:val="105"/>
                <w:sz w:val="17"/>
              </w:rPr>
              <w:t>Employee</w:t>
            </w:r>
            <w:r w:rsidRPr="003D0774">
              <w:rPr>
                <w:rFonts w:ascii="Cambria" w:hAnsi="Cambria"/>
                <w:spacing w:val="-6"/>
                <w:w w:val="105"/>
                <w:sz w:val="17"/>
              </w:rPr>
              <w:t xml:space="preserve"> </w:t>
            </w:r>
            <w:r w:rsidRPr="003D0774">
              <w:rPr>
                <w:rFonts w:ascii="Cambria" w:hAnsi="Cambria"/>
                <w:w w:val="105"/>
                <w:sz w:val="17"/>
              </w:rPr>
              <w:t>Benefits</w:t>
            </w:r>
          </w:p>
        </w:tc>
        <w:tc>
          <w:tcPr>
            <w:tcW w:w="1260" w:type="dxa"/>
          </w:tcPr>
          <w:p w14:paraId="55B528B5" w14:textId="77777777" w:rsidR="002F7F7E" w:rsidRPr="003D0774" w:rsidRDefault="002F7F7E" w:rsidP="00F75AA4">
            <w:pPr>
              <w:pStyle w:val="TableParagraph"/>
              <w:rPr>
                <w:rFonts w:ascii="Cambria" w:hAnsi="Cambria"/>
                <w:sz w:val="16"/>
              </w:rPr>
            </w:pPr>
          </w:p>
        </w:tc>
        <w:tc>
          <w:tcPr>
            <w:tcW w:w="1080" w:type="dxa"/>
          </w:tcPr>
          <w:p w14:paraId="21E77CBA" w14:textId="77777777" w:rsidR="002F7F7E" w:rsidRPr="003D0774" w:rsidRDefault="002F7F7E" w:rsidP="00F75AA4">
            <w:pPr>
              <w:pStyle w:val="TableParagraph"/>
              <w:rPr>
                <w:rFonts w:ascii="Cambria" w:hAnsi="Cambria"/>
                <w:sz w:val="16"/>
              </w:rPr>
            </w:pPr>
          </w:p>
        </w:tc>
        <w:tc>
          <w:tcPr>
            <w:tcW w:w="1350" w:type="dxa"/>
            <w:gridSpan w:val="2"/>
          </w:tcPr>
          <w:p w14:paraId="48A89E4C" w14:textId="77777777" w:rsidR="002F7F7E" w:rsidRPr="003D0774" w:rsidRDefault="002F7F7E" w:rsidP="00F75AA4">
            <w:pPr>
              <w:pStyle w:val="TableParagraph"/>
              <w:rPr>
                <w:rFonts w:ascii="Cambria" w:hAnsi="Cambria"/>
                <w:sz w:val="16"/>
              </w:rPr>
            </w:pPr>
          </w:p>
        </w:tc>
        <w:tc>
          <w:tcPr>
            <w:tcW w:w="1350" w:type="dxa"/>
          </w:tcPr>
          <w:p w14:paraId="07CDA254" w14:textId="77777777" w:rsidR="002F7F7E" w:rsidRPr="003D0774" w:rsidRDefault="002F7F7E" w:rsidP="00F75AA4">
            <w:pPr>
              <w:pStyle w:val="TableParagraph"/>
              <w:rPr>
                <w:rFonts w:ascii="Cambria" w:hAnsi="Cambria"/>
                <w:sz w:val="16"/>
              </w:rPr>
            </w:pPr>
          </w:p>
        </w:tc>
        <w:tc>
          <w:tcPr>
            <w:tcW w:w="1800" w:type="dxa"/>
          </w:tcPr>
          <w:p w14:paraId="76D92663" w14:textId="77777777" w:rsidR="002F7F7E" w:rsidRPr="003D0774" w:rsidRDefault="002F7F7E" w:rsidP="00F75AA4">
            <w:pPr>
              <w:pStyle w:val="TableParagraph"/>
              <w:rPr>
                <w:rFonts w:ascii="Cambria" w:hAnsi="Cambria"/>
                <w:sz w:val="16"/>
              </w:rPr>
            </w:pPr>
          </w:p>
        </w:tc>
      </w:tr>
      <w:tr w:rsidR="002F7F7E" w:rsidRPr="003D0774" w14:paraId="4D86A0C2" w14:textId="77777777" w:rsidTr="00F75AA4">
        <w:trPr>
          <w:gridAfter w:val="1"/>
          <w:wAfter w:w="14" w:type="dxa"/>
          <w:trHeight w:val="445"/>
        </w:trPr>
        <w:tc>
          <w:tcPr>
            <w:tcW w:w="2520" w:type="dxa"/>
            <w:shd w:val="clear" w:color="auto" w:fill="E2EFDA"/>
          </w:tcPr>
          <w:p w14:paraId="0F3391F5" w14:textId="77777777" w:rsidR="002F7F7E" w:rsidRPr="003D0774" w:rsidRDefault="002F7F7E" w:rsidP="00F75AA4">
            <w:pPr>
              <w:pStyle w:val="TableParagraph"/>
              <w:spacing w:before="4"/>
              <w:rPr>
                <w:rFonts w:ascii="Cambria" w:hAnsi="Cambria"/>
              </w:rPr>
            </w:pPr>
          </w:p>
          <w:p w14:paraId="487325CA" w14:textId="77777777" w:rsidR="002F7F7E" w:rsidRPr="003D0774" w:rsidRDefault="002F7F7E" w:rsidP="00F75AA4">
            <w:pPr>
              <w:pStyle w:val="TableParagraph"/>
              <w:spacing w:line="172" w:lineRule="exact"/>
              <w:ind w:left="38"/>
              <w:rPr>
                <w:rFonts w:ascii="Cambria" w:hAnsi="Cambria"/>
                <w:sz w:val="17"/>
              </w:rPr>
            </w:pPr>
            <w:r w:rsidRPr="003D0774">
              <w:rPr>
                <w:rFonts w:ascii="Cambria" w:hAnsi="Cambria"/>
                <w:w w:val="105"/>
                <w:sz w:val="17"/>
              </w:rPr>
              <w:t>Books</w:t>
            </w:r>
            <w:r w:rsidRPr="003D0774">
              <w:rPr>
                <w:rFonts w:ascii="Cambria" w:hAnsi="Cambria"/>
                <w:spacing w:val="-4"/>
                <w:w w:val="105"/>
                <w:sz w:val="17"/>
              </w:rPr>
              <w:t xml:space="preserve"> </w:t>
            </w:r>
            <w:r w:rsidRPr="003D0774">
              <w:rPr>
                <w:rFonts w:ascii="Cambria" w:hAnsi="Cambria"/>
                <w:w w:val="105"/>
                <w:sz w:val="17"/>
              </w:rPr>
              <w:t>and</w:t>
            </w:r>
            <w:r w:rsidRPr="003D0774">
              <w:rPr>
                <w:rFonts w:ascii="Cambria" w:hAnsi="Cambria"/>
                <w:spacing w:val="-4"/>
                <w:w w:val="105"/>
                <w:sz w:val="17"/>
              </w:rPr>
              <w:t xml:space="preserve"> </w:t>
            </w:r>
            <w:r w:rsidRPr="003D0774">
              <w:rPr>
                <w:rFonts w:ascii="Cambria" w:hAnsi="Cambria"/>
                <w:w w:val="105"/>
                <w:sz w:val="17"/>
              </w:rPr>
              <w:t>Supplies</w:t>
            </w:r>
          </w:p>
        </w:tc>
        <w:tc>
          <w:tcPr>
            <w:tcW w:w="1260" w:type="dxa"/>
          </w:tcPr>
          <w:p w14:paraId="047DA2A8" w14:textId="77777777" w:rsidR="002F7F7E" w:rsidRPr="003D0774" w:rsidRDefault="002F7F7E" w:rsidP="00F75AA4">
            <w:pPr>
              <w:pStyle w:val="TableParagraph"/>
              <w:rPr>
                <w:rFonts w:ascii="Cambria" w:hAnsi="Cambria"/>
                <w:sz w:val="16"/>
              </w:rPr>
            </w:pPr>
          </w:p>
        </w:tc>
        <w:tc>
          <w:tcPr>
            <w:tcW w:w="1080" w:type="dxa"/>
          </w:tcPr>
          <w:p w14:paraId="62D5CC90" w14:textId="77777777" w:rsidR="002F7F7E" w:rsidRPr="003D0774" w:rsidRDefault="002F7F7E" w:rsidP="00F75AA4">
            <w:pPr>
              <w:pStyle w:val="TableParagraph"/>
              <w:rPr>
                <w:rFonts w:ascii="Cambria" w:hAnsi="Cambria"/>
                <w:sz w:val="16"/>
              </w:rPr>
            </w:pPr>
          </w:p>
        </w:tc>
        <w:tc>
          <w:tcPr>
            <w:tcW w:w="1350" w:type="dxa"/>
            <w:gridSpan w:val="2"/>
          </w:tcPr>
          <w:p w14:paraId="3F159FBB" w14:textId="77777777" w:rsidR="002F7F7E" w:rsidRPr="003D0774" w:rsidRDefault="002F7F7E" w:rsidP="00F75AA4">
            <w:pPr>
              <w:pStyle w:val="TableParagraph"/>
              <w:rPr>
                <w:rFonts w:ascii="Cambria" w:hAnsi="Cambria"/>
                <w:sz w:val="16"/>
              </w:rPr>
            </w:pPr>
          </w:p>
        </w:tc>
        <w:tc>
          <w:tcPr>
            <w:tcW w:w="1350" w:type="dxa"/>
          </w:tcPr>
          <w:p w14:paraId="3B9DA698" w14:textId="77777777" w:rsidR="002F7F7E" w:rsidRPr="003D0774" w:rsidRDefault="002F7F7E" w:rsidP="00F75AA4">
            <w:pPr>
              <w:pStyle w:val="TableParagraph"/>
              <w:rPr>
                <w:rFonts w:ascii="Cambria" w:hAnsi="Cambria"/>
                <w:sz w:val="16"/>
              </w:rPr>
            </w:pPr>
          </w:p>
        </w:tc>
        <w:tc>
          <w:tcPr>
            <w:tcW w:w="1800" w:type="dxa"/>
          </w:tcPr>
          <w:p w14:paraId="2A0CF102" w14:textId="77777777" w:rsidR="002F7F7E" w:rsidRPr="003D0774" w:rsidRDefault="002F7F7E" w:rsidP="00F75AA4">
            <w:pPr>
              <w:pStyle w:val="TableParagraph"/>
              <w:rPr>
                <w:rFonts w:ascii="Cambria" w:hAnsi="Cambria"/>
                <w:sz w:val="16"/>
              </w:rPr>
            </w:pPr>
          </w:p>
        </w:tc>
      </w:tr>
      <w:tr w:rsidR="002F7F7E" w:rsidRPr="003D0774" w14:paraId="5EE1051F" w14:textId="77777777" w:rsidTr="00F75AA4">
        <w:trPr>
          <w:gridAfter w:val="1"/>
          <w:wAfter w:w="14" w:type="dxa"/>
          <w:trHeight w:val="445"/>
        </w:trPr>
        <w:tc>
          <w:tcPr>
            <w:tcW w:w="2520" w:type="dxa"/>
            <w:shd w:val="clear" w:color="auto" w:fill="E2EFDA"/>
          </w:tcPr>
          <w:p w14:paraId="40D213CF" w14:textId="77777777" w:rsidR="002F7F7E" w:rsidRPr="003D0774" w:rsidRDefault="002F7F7E" w:rsidP="00F75AA4">
            <w:pPr>
              <w:pStyle w:val="TableParagraph"/>
              <w:spacing w:before="4"/>
              <w:rPr>
                <w:rFonts w:ascii="Cambria" w:hAnsi="Cambria"/>
              </w:rPr>
            </w:pPr>
          </w:p>
          <w:p w14:paraId="564EC42A" w14:textId="77777777" w:rsidR="002F7F7E" w:rsidRPr="003D0774" w:rsidRDefault="002F7F7E" w:rsidP="00F75AA4">
            <w:pPr>
              <w:pStyle w:val="TableParagraph"/>
              <w:spacing w:line="172" w:lineRule="exact"/>
              <w:ind w:left="38"/>
              <w:rPr>
                <w:rFonts w:ascii="Cambria" w:hAnsi="Cambria"/>
                <w:sz w:val="17"/>
              </w:rPr>
            </w:pPr>
            <w:r w:rsidRPr="003D0774">
              <w:rPr>
                <w:rFonts w:ascii="Cambria" w:hAnsi="Cambria"/>
                <w:w w:val="105"/>
                <w:sz w:val="17"/>
              </w:rPr>
              <w:t>Other</w:t>
            </w:r>
            <w:r w:rsidRPr="003D0774">
              <w:rPr>
                <w:rFonts w:ascii="Cambria" w:hAnsi="Cambria"/>
                <w:spacing w:val="-5"/>
                <w:w w:val="105"/>
                <w:sz w:val="17"/>
              </w:rPr>
              <w:t xml:space="preserve"> </w:t>
            </w:r>
            <w:r w:rsidRPr="003D0774">
              <w:rPr>
                <w:rFonts w:ascii="Cambria" w:hAnsi="Cambria"/>
                <w:w w:val="105"/>
                <w:sz w:val="17"/>
              </w:rPr>
              <w:t>Goods</w:t>
            </w:r>
            <w:r w:rsidRPr="003D0774">
              <w:rPr>
                <w:rFonts w:ascii="Cambria" w:hAnsi="Cambria"/>
                <w:spacing w:val="-3"/>
                <w:w w:val="105"/>
                <w:sz w:val="17"/>
              </w:rPr>
              <w:t xml:space="preserve"> </w:t>
            </w:r>
            <w:r w:rsidRPr="003D0774">
              <w:rPr>
                <w:rFonts w:ascii="Cambria" w:hAnsi="Cambria"/>
                <w:w w:val="105"/>
                <w:sz w:val="17"/>
              </w:rPr>
              <w:t>and</w:t>
            </w:r>
            <w:r w:rsidRPr="003D0774">
              <w:rPr>
                <w:rFonts w:ascii="Cambria" w:hAnsi="Cambria"/>
                <w:spacing w:val="-4"/>
                <w:w w:val="105"/>
                <w:sz w:val="17"/>
              </w:rPr>
              <w:t xml:space="preserve"> </w:t>
            </w:r>
            <w:r w:rsidRPr="003D0774">
              <w:rPr>
                <w:rFonts w:ascii="Cambria" w:hAnsi="Cambria"/>
                <w:w w:val="105"/>
                <w:sz w:val="17"/>
              </w:rPr>
              <w:t>Services</w:t>
            </w:r>
          </w:p>
        </w:tc>
        <w:tc>
          <w:tcPr>
            <w:tcW w:w="1260" w:type="dxa"/>
          </w:tcPr>
          <w:p w14:paraId="26C8628A" w14:textId="77777777" w:rsidR="002F7F7E" w:rsidRPr="003D0774" w:rsidRDefault="002F7F7E" w:rsidP="00F75AA4">
            <w:pPr>
              <w:pStyle w:val="TableParagraph"/>
              <w:rPr>
                <w:rFonts w:ascii="Cambria" w:hAnsi="Cambria"/>
                <w:sz w:val="16"/>
              </w:rPr>
            </w:pPr>
          </w:p>
        </w:tc>
        <w:tc>
          <w:tcPr>
            <w:tcW w:w="1080" w:type="dxa"/>
          </w:tcPr>
          <w:p w14:paraId="70791575" w14:textId="77777777" w:rsidR="002F7F7E" w:rsidRPr="003D0774" w:rsidRDefault="002F7F7E" w:rsidP="00F75AA4">
            <w:pPr>
              <w:pStyle w:val="TableParagraph"/>
              <w:rPr>
                <w:rFonts w:ascii="Cambria" w:hAnsi="Cambria"/>
                <w:sz w:val="16"/>
              </w:rPr>
            </w:pPr>
          </w:p>
        </w:tc>
        <w:tc>
          <w:tcPr>
            <w:tcW w:w="1350" w:type="dxa"/>
            <w:gridSpan w:val="2"/>
          </w:tcPr>
          <w:p w14:paraId="703914B9" w14:textId="77777777" w:rsidR="002F7F7E" w:rsidRPr="003D0774" w:rsidRDefault="002F7F7E" w:rsidP="00F75AA4">
            <w:pPr>
              <w:pStyle w:val="TableParagraph"/>
              <w:rPr>
                <w:rFonts w:ascii="Cambria" w:hAnsi="Cambria"/>
                <w:sz w:val="16"/>
              </w:rPr>
            </w:pPr>
          </w:p>
        </w:tc>
        <w:tc>
          <w:tcPr>
            <w:tcW w:w="1350" w:type="dxa"/>
          </w:tcPr>
          <w:p w14:paraId="58DCFAB6" w14:textId="77777777" w:rsidR="002F7F7E" w:rsidRPr="003D0774" w:rsidRDefault="002F7F7E" w:rsidP="00F75AA4">
            <w:pPr>
              <w:pStyle w:val="TableParagraph"/>
              <w:rPr>
                <w:rFonts w:ascii="Cambria" w:hAnsi="Cambria"/>
                <w:sz w:val="16"/>
              </w:rPr>
            </w:pPr>
          </w:p>
        </w:tc>
        <w:tc>
          <w:tcPr>
            <w:tcW w:w="1800" w:type="dxa"/>
          </w:tcPr>
          <w:p w14:paraId="308AFB8C" w14:textId="77777777" w:rsidR="002F7F7E" w:rsidRPr="003D0774" w:rsidRDefault="002F7F7E" w:rsidP="00F75AA4">
            <w:pPr>
              <w:pStyle w:val="TableParagraph"/>
              <w:rPr>
                <w:rFonts w:ascii="Cambria" w:hAnsi="Cambria"/>
                <w:sz w:val="16"/>
              </w:rPr>
            </w:pPr>
          </w:p>
        </w:tc>
      </w:tr>
      <w:tr w:rsidR="002F7F7E" w:rsidRPr="003D0774" w14:paraId="39CD2E3C" w14:textId="77777777" w:rsidTr="00F75AA4">
        <w:trPr>
          <w:gridAfter w:val="1"/>
          <w:wAfter w:w="14" w:type="dxa"/>
          <w:trHeight w:val="445"/>
        </w:trPr>
        <w:tc>
          <w:tcPr>
            <w:tcW w:w="2520" w:type="dxa"/>
            <w:shd w:val="clear" w:color="auto" w:fill="E2EFDA"/>
          </w:tcPr>
          <w:p w14:paraId="798E593D" w14:textId="77777777" w:rsidR="002F7F7E" w:rsidRPr="003D0774" w:rsidRDefault="002F7F7E" w:rsidP="00F75AA4">
            <w:pPr>
              <w:pStyle w:val="TableParagraph"/>
              <w:spacing w:before="4"/>
              <w:rPr>
                <w:rFonts w:ascii="Cambria" w:hAnsi="Cambria"/>
              </w:rPr>
            </w:pPr>
          </w:p>
          <w:p w14:paraId="65027756" w14:textId="77777777" w:rsidR="002F7F7E" w:rsidRPr="003D0774" w:rsidRDefault="002F7F7E" w:rsidP="00F75AA4">
            <w:pPr>
              <w:pStyle w:val="TableParagraph"/>
              <w:spacing w:line="172" w:lineRule="exact"/>
              <w:ind w:left="38"/>
              <w:rPr>
                <w:rFonts w:ascii="Cambria" w:hAnsi="Cambria"/>
                <w:sz w:val="17"/>
              </w:rPr>
            </w:pPr>
            <w:r w:rsidRPr="003D0774">
              <w:rPr>
                <w:rFonts w:ascii="Cambria" w:hAnsi="Cambria"/>
                <w:w w:val="105"/>
                <w:sz w:val="17"/>
              </w:rPr>
              <w:t>Equipment</w:t>
            </w:r>
          </w:p>
        </w:tc>
        <w:tc>
          <w:tcPr>
            <w:tcW w:w="1260" w:type="dxa"/>
          </w:tcPr>
          <w:p w14:paraId="2AA919F3" w14:textId="77777777" w:rsidR="002F7F7E" w:rsidRPr="003D0774" w:rsidRDefault="002F7F7E" w:rsidP="00F75AA4">
            <w:pPr>
              <w:pStyle w:val="TableParagraph"/>
              <w:rPr>
                <w:rFonts w:ascii="Cambria" w:hAnsi="Cambria"/>
                <w:sz w:val="16"/>
              </w:rPr>
            </w:pPr>
          </w:p>
        </w:tc>
        <w:tc>
          <w:tcPr>
            <w:tcW w:w="1080" w:type="dxa"/>
          </w:tcPr>
          <w:p w14:paraId="345554D9" w14:textId="77777777" w:rsidR="002F7F7E" w:rsidRPr="003D0774" w:rsidRDefault="002F7F7E" w:rsidP="00F75AA4">
            <w:pPr>
              <w:pStyle w:val="TableParagraph"/>
              <w:rPr>
                <w:rFonts w:ascii="Cambria" w:hAnsi="Cambria"/>
                <w:sz w:val="16"/>
              </w:rPr>
            </w:pPr>
          </w:p>
        </w:tc>
        <w:tc>
          <w:tcPr>
            <w:tcW w:w="1350" w:type="dxa"/>
            <w:gridSpan w:val="2"/>
          </w:tcPr>
          <w:p w14:paraId="48A4CCF1" w14:textId="77777777" w:rsidR="002F7F7E" w:rsidRPr="003D0774" w:rsidRDefault="002F7F7E" w:rsidP="00F75AA4">
            <w:pPr>
              <w:pStyle w:val="TableParagraph"/>
              <w:rPr>
                <w:rFonts w:ascii="Cambria" w:hAnsi="Cambria"/>
                <w:sz w:val="16"/>
              </w:rPr>
            </w:pPr>
          </w:p>
        </w:tc>
        <w:tc>
          <w:tcPr>
            <w:tcW w:w="1350" w:type="dxa"/>
          </w:tcPr>
          <w:p w14:paraId="755717A8" w14:textId="77777777" w:rsidR="002F7F7E" w:rsidRPr="003D0774" w:rsidRDefault="002F7F7E" w:rsidP="00F75AA4">
            <w:pPr>
              <w:pStyle w:val="TableParagraph"/>
              <w:rPr>
                <w:rFonts w:ascii="Cambria" w:hAnsi="Cambria"/>
                <w:sz w:val="16"/>
              </w:rPr>
            </w:pPr>
          </w:p>
        </w:tc>
        <w:tc>
          <w:tcPr>
            <w:tcW w:w="1800" w:type="dxa"/>
          </w:tcPr>
          <w:p w14:paraId="29338DA1" w14:textId="77777777" w:rsidR="002F7F7E" w:rsidRPr="003D0774" w:rsidRDefault="002F7F7E" w:rsidP="00F75AA4">
            <w:pPr>
              <w:pStyle w:val="TableParagraph"/>
              <w:rPr>
                <w:rFonts w:ascii="Cambria" w:hAnsi="Cambria"/>
                <w:sz w:val="16"/>
              </w:rPr>
            </w:pPr>
          </w:p>
        </w:tc>
      </w:tr>
      <w:tr w:rsidR="002F7F7E" w:rsidRPr="003D0774" w14:paraId="76EDE1FF" w14:textId="77777777" w:rsidTr="00F75AA4">
        <w:trPr>
          <w:gridAfter w:val="1"/>
          <w:wAfter w:w="14" w:type="dxa"/>
          <w:trHeight w:val="445"/>
        </w:trPr>
        <w:tc>
          <w:tcPr>
            <w:tcW w:w="2520" w:type="dxa"/>
            <w:shd w:val="clear" w:color="auto" w:fill="E2EFDA"/>
          </w:tcPr>
          <w:p w14:paraId="0F7377FC" w14:textId="77777777" w:rsidR="002F7F7E" w:rsidRPr="003D0774" w:rsidRDefault="002F7F7E" w:rsidP="00F75AA4">
            <w:pPr>
              <w:pStyle w:val="TableParagraph"/>
              <w:spacing w:before="4"/>
              <w:rPr>
                <w:rFonts w:ascii="Cambria" w:hAnsi="Cambria"/>
              </w:rPr>
            </w:pPr>
          </w:p>
          <w:p w14:paraId="5BCEBD43" w14:textId="77777777" w:rsidR="002F7F7E" w:rsidRPr="003D0774" w:rsidRDefault="002F7F7E" w:rsidP="00F75AA4">
            <w:pPr>
              <w:pStyle w:val="TableParagraph"/>
              <w:spacing w:line="172" w:lineRule="exact"/>
              <w:ind w:left="38"/>
              <w:rPr>
                <w:rFonts w:ascii="Cambria" w:hAnsi="Cambria"/>
                <w:sz w:val="17"/>
              </w:rPr>
            </w:pPr>
            <w:r w:rsidRPr="003D0774">
              <w:rPr>
                <w:rFonts w:ascii="Cambria" w:hAnsi="Cambria"/>
                <w:w w:val="105"/>
                <w:sz w:val="17"/>
              </w:rPr>
              <w:t>Travel</w:t>
            </w:r>
          </w:p>
        </w:tc>
        <w:tc>
          <w:tcPr>
            <w:tcW w:w="1260" w:type="dxa"/>
          </w:tcPr>
          <w:p w14:paraId="253F8E74" w14:textId="77777777" w:rsidR="002F7F7E" w:rsidRPr="003D0774" w:rsidRDefault="002F7F7E" w:rsidP="00F75AA4">
            <w:pPr>
              <w:pStyle w:val="TableParagraph"/>
              <w:rPr>
                <w:rFonts w:ascii="Cambria" w:hAnsi="Cambria"/>
                <w:sz w:val="16"/>
              </w:rPr>
            </w:pPr>
          </w:p>
        </w:tc>
        <w:tc>
          <w:tcPr>
            <w:tcW w:w="1080" w:type="dxa"/>
          </w:tcPr>
          <w:p w14:paraId="1248CD30" w14:textId="77777777" w:rsidR="002F7F7E" w:rsidRPr="003D0774" w:rsidRDefault="002F7F7E" w:rsidP="00F75AA4">
            <w:pPr>
              <w:pStyle w:val="TableParagraph"/>
              <w:rPr>
                <w:rFonts w:ascii="Cambria" w:hAnsi="Cambria"/>
                <w:sz w:val="16"/>
              </w:rPr>
            </w:pPr>
          </w:p>
        </w:tc>
        <w:tc>
          <w:tcPr>
            <w:tcW w:w="1350" w:type="dxa"/>
            <w:gridSpan w:val="2"/>
          </w:tcPr>
          <w:p w14:paraId="0DF46423" w14:textId="77777777" w:rsidR="002F7F7E" w:rsidRPr="003D0774" w:rsidRDefault="002F7F7E" w:rsidP="00F75AA4">
            <w:pPr>
              <w:pStyle w:val="TableParagraph"/>
              <w:rPr>
                <w:rFonts w:ascii="Cambria" w:hAnsi="Cambria"/>
                <w:sz w:val="16"/>
              </w:rPr>
            </w:pPr>
          </w:p>
        </w:tc>
        <w:tc>
          <w:tcPr>
            <w:tcW w:w="1350" w:type="dxa"/>
          </w:tcPr>
          <w:p w14:paraId="73B240F1" w14:textId="77777777" w:rsidR="002F7F7E" w:rsidRPr="003D0774" w:rsidRDefault="002F7F7E" w:rsidP="00F75AA4">
            <w:pPr>
              <w:pStyle w:val="TableParagraph"/>
              <w:rPr>
                <w:rFonts w:ascii="Cambria" w:hAnsi="Cambria"/>
                <w:sz w:val="16"/>
              </w:rPr>
            </w:pPr>
          </w:p>
        </w:tc>
        <w:tc>
          <w:tcPr>
            <w:tcW w:w="1800" w:type="dxa"/>
          </w:tcPr>
          <w:p w14:paraId="18726087" w14:textId="77777777" w:rsidR="002F7F7E" w:rsidRPr="003D0774" w:rsidRDefault="002F7F7E" w:rsidP="00F75AA4">
            <w:pPr>
              <w:pStyle w:val="TableParagraph"/>
              <w:rPr>
                <w:rFonts w:ascii="Cambria" w:hAnsi="Cambria"/>
                <w:sz w:val="16"/>
              </w:rPr>
            </w:pPr>
          </w:p>
        </w:tc>
      </w:tr>
      <w:tr w:rsidR="002F7F7E" w:rsidRPr="003D0774" w14:paraId="08DB708E" w14:textId="77777777" w:rsidTr="00F75AA4">
        <w:trPr>
          <w:gridAfter w:val="1"/>
          <w:wAfter w:w="14" w:type="dxa"/>
          <w:trHeight w:val="445"/>
        </w:trPr>
        <w:tc>
          <w:tcPr>
            <w:tcW w:w="2520" w:type="dxa"/>
            <w:shd w:val="clear" w:color="auto" w:fill="E2EFDA"/>
          </w:tcPr>
          <w:p w14:paraId="1F03F45E" w14:textId="77777777" w:rsidR="002F7F7E" w:rsidRPr="003D0774" w:rsidRDefault="002F7F7E" w:rsidP="00F75AA4">
            <w:pPr>
              <w:pStyle w:val="TableParagraph"/>
              <w:spacing w:before="4"/>
              <w:rPr>
                <w:rFonts w:ascii="Cambria" w:hAnsi="Cambria"/>
              </w:rPr>
            </w:pPr>
          </w:p>
          <w:p w14:paraId="75C27005" w14:textId="77777777" w:rsidR="002F7F7E" w:rsidRPr="003D0774" w:rsidRDefault="002F7F7E" w:rsidP="00F75AA4">
            <w:pPr>
              <w:pStyle w:val="TableParagraph"/>
              <w:spacing w:line="172" w:lineRule="exact"/>
              <w:ind w:left="38"/>
              <w:rPr>
                <w:rFonts w:ascii="Cambria" w:hAnsi="Cambria"/>
                <w:sz w:val="17"/>
              </w:rPr>
            </w:pPr>
            <w:r w:rsidRPr="003D0774">
              <w:rPr>
                <w:rFonts w:ascii="Cambria" w:hAnsi="Cambria"/>
                <w:w w:val="105"/>
                <w:sz w:val="17"/>
              </w:rPr>
              <w:t>Other</w:t>
            </w:r>
          </w:p>
        </w:tc>
        <w:tc>
          <w:tcPr>
            <w:tcW w:w="1260" w:type="dxa"/>
          </w:tcPr>
          <w:p w14:paraId="3F5060A9" w14:textId="77777777" w:rsidR="002F7F7E" w:rsidRPr="003D0774" w:rsidRDefault="002F7F7E" w:rsidP="00F75AA4">
            <w:pPr>
              <w:pStyle w:val="TableParagraph"/>
              <w:rPr>
                <w:rFonts w:ascii="Cambria" w:hAnsi="Cambria"/>
                <w:sz w:val="16"/>
              </w:rPr>
            </w:pPr>
          </w:p>
        </w:tc>
        <w:tc>
          <w:tcPr>
            <w:tcW w:w="1080" w:type="dxa"/>
          </w:tcPr>
          <w:p w14:paraId="0998FC27" w14:textId="77777777" w:rsidR="002F7F7E" w:rsidRPr="003D0774" w:rsidRDefault="002F7F7E" w:rsidP="00F75AA4">
            <w:pPr>
              <w:pStyle w:val="TableParagraph"/>
              <w:rPr>
                <w:rFonts w:ascii="Cambria" w:hAnsi="Cambria"/>
                <w:sz w:val="16"/>
              </w:rPr>
            </w:pPr>
          </w:p>
        </w:tc>
        <w:tc>
          <w:tcPr>
            <w:tcW w:w="1350" w:type="dxa"/>
            <w:gridSpan w:val="2"/>
          </w:tcPr>
          <w:p w14:paraId="4D0E25F4" w14:textId="77777777" w:rsidR="002F7F7E" w:rsidRPr="003D0774" w:rsidRDefault="002F7F7E" w:rsidP="00F75AA4">
            <w:pPr>
              <w:pStyle w:val="TableParagraph"/>
              <w:rPr>
                <w:rFonts w:ascii="Cambria" w:hAnsi="Cambria"/>
                <w:sz w:val="16"/>
              </w:rPr>
            </w:pPr>
          </w:p>
        </w:tc>
        <w:tc>
          <w:tcPr>
            <w:tcW w:w="1350" w:type="dxa"/>
          </w:tcPr>
          <w:p w14:paraId="32D2EDEA" w14:textId="77777777" w:rsidR="002F7F7E" w:rsidRPr="003D0774" w:rsidRDefault="002F7F7E" w:rsidP="00F75AA4">
            <w:pPr>
              <w:pStyle w:val="TableParagraph"/>
              <w:rPr>
                <w:rFonts w:ascii="Cambria" w:hAnsi="Cambria"/>
                <w:sz w:val="16"/>
              </w:rPr>
            </w:pPr>
          </w:p>
        </w:tc>
        <w:tc>
          <w:tcPr>
            <w:tcW w:w="1800" w:type="dxa"/>
          </w:tcPr>
          <w:p w14:paraId="60FDEF8A" w14:textId="77777777" w:rsidR="002F7F7E" w:rsidRPr="003D0774" w:rsidRDefault="002F7F7E" w:rsidP="00F75AA4">
            <w:pPr>
              <w:pStyle w:val="TableParagraph"/>
              <w:rPr>
                <w:rFonts w:ascii="Cambria" w:hAnsi="Cambria"/>
                <w:sz w:val="16"/>
              </w:rPr>
            </w:pPr>
          </w:p>
        </w:tc>
      </w:tr>
      <w:tr w:rsidR="002F7F7E" w:rsidRPr="003D0774" w14:paraId="142404B0" w14:textId="77777777" w:rsidTr="00F75AA4">
        <w:trPr>
          <w:gridAfter w:val="1"/>
          <w:wAfter w:w="14" w:type="dxa"/>
          <w:trHeight w:val="445"/>
        </w:trPr>
        <w:tc>
          <w:tcPr>
            <w:tcW w:w="2520" w:type="dxa"/>
            <w:shd w:val="clear" w:color="auto" w:fill="BDD7EE"/>
          </w:tcPr>
          <w:p w14:paraId="6579AEE2" w14:textId="77777777" w:rsidR="002F7F7E" w:rsidRPr="003D0774" w:rsidRDefault="002F7F7E" w:rsidP="00F75AA4">
            <w:pPr>
              <w:pStyle w:val="TableParagraph"/>
              <w:rPr>
                <w:rFonts w:ascii="Cambria" w:hAnsi="Cambria"/>
                <w:sz w:val="16"/>
              </w:rPr>
            </w:pPr>
          </w:p>
        </w:tc>
        <w:tc>
          <w:tcPr>
            <w:tcW w:w="1260" w:type="dxa"/>
          </w:tcPr>
          <w:p w14:paraId="0836EFE4" w14:textId="77777777" w:rsidR="002F7F7E" w:rsidRPr="003D0774" w:rsidRDefault="002F7F7E" w:rsidP="00F75AA4">
            <w:pPr>
              <w:pStyle w:val="TableParagraph"/>
              <w:rPr>
                <w:rFonts w:ascii="Cambria" w:hAnsi="Cambria"/>
                <w:sz w:val="16"/>
              </w:rPr>
            </w:pPr>
          </w:p>
        </w:tc>
        <w:tc>
          <w:tcPr>
            <w:tcW w:w="1080" w:type="dxa"/>
          </w:tcPr>
          <w:p w14:paraId="3E9DC4DC" w14:textId="77777777" w:rsidR="002F7F7E" w:rsidRPr="003D0774" w:rsidRDefault="002F7F7E" w:rsidP="00F75AA4">
            <w:pPr>
              <w:pStyle w:val="TableParagraph"/>
              <w:rPr>
                <w:rFonts w:ascii="Cambria" w:hAnsi="Cambria"/>
                <w:sz w:val="16"/>
              </w:rPr>
            </w:pPr>
          </w:p>
        </w:tc>
        <w:tc>
          <w:tcPr>
            <w:tcW w:w="1350" w:type="dxa"/>
            <w:gridSpan w:val="2"/>
          </w:tcPr>
          <w:p w14:paraId="45960D41" w14:textId="77777777" w:rsidR="002F7F7E" w:rsidRPr="003D0774" w:rsidRDefault="002F7F7E" w:rsidP="00F75AA4">
            <w:pPr>
              <w:pStyle w:val="TableParagraph"/>
              <w:rPr>
                <w:rFonts w:ascii="Cambria" w:hAnsi="Cambria"/>
                <w:sz w:val="16"/>
              </w:rPr>
            </w:pPr>
          </w:p>
        </w:tc>
        <w:tc>
          <w:tcPr>
            <w:tcW w:w="1350" w:type="dxa"/>
          </w:tcPr>
          <w:p w14:paraId="28874E95" w14:textId="77777777" w:rsidR="002F7F7E" w:rsidRPr="003D0774" w:rsidRDefault="002F7F7E" w:rsidP="00F75AA4">
            <w:pPr>
              <w:pStyle w:val="TableParagraph"/>
              <w:rPr>
                <w:rFonts w:ascii="Cambria" w:hAnsi="Cambria"/>
                <w:sz w:val="16"/>
              </w:rPr>
            </w:pPr>
          </w:p>
        </w:tc>
        <w:tc>
          <w:tcPr>
            <w:tcW w:w="1800" w:type="dxa"/>
          </w:tcPr>
          <w:p w14:paraId="69DE670B" w14:textId="77777777" w:rsidR="002F7F7E" w:rsidRPr="003D0774" w:rsidRDefault="002F7F7E" w:rsidP="00F75AA4">
            <w:pPr>
              <w:pStyle w:val="TableParagraph"/>
              <w:rPr>
                <w:rFonts w:ascii="Cambria" w:hAnsi="Cambria"/>
                <w:sz w:val="16"/>
              </w:rPr>
            </w:pPr>
          </w:p>
        </w:tc>
      </w:tr>
      <w:tr w:rsidR="002F7F7E" w:rsidRPr="003D0774" w14:paraId="6F7A856E" w14:textId="77777777" w:rsidTr="00F75AA4">
        <w:trPr>
          <w:gridAfter w:val="1"/>
          <w:wAfter w:w="14" w:type="dxa"/>
          <w:trHeight w:val="445"/>
        </w:trPr>
        <w:tc>
          <w:tcPr>
            <w:tcW w:w="2520" w:type="dxa"/>
            <w:shd w:val="clear" w:color="auto" w:fill="BDD7EE"/>
          </w:tcPr>
          <w:p w14:paraId="44D498CC" w14:textId="77777777" w:rsidR="002F7F7E" w:rsidRPr="003D0774" w:rsidRDefault="002F7F7E" w:rsidP="00F75AA4">
            <w:pPr>
              <w:pStyle w:val="TableParagraph"/>
              <w:rPr>
                <w:rFonts w:ascii="Cambria" w:hAnsi="Cambria"/>
                <w:sz w:val="16"/>
              </w:rPr>
            </w:pPr>
          </w:p>
        </w:tc>
        <w:tc>
          <w:tcPr>
            <w:tcW w:w="1260" w:type="dxa"/>
          </w:tcPr>
          <w:p w14:paraId="2AF6A12D" w14:textId="77777777" w:rsidR="002F7F7E" w:rsidRPr="003D0774" w:rsidRDefault="002F7F7E" w:rsidP="00F75AA4">
            <w:pPr>
              <w:pStyle w:val="TableParagraph"/>
              <w:rPr>
                <w:rFonts w:ascii="Cambria" w:hAnsi="Cambria"/>
                <w:sz w:val="16"/>
              </w:rPr>
            </w:pPr>
          </w:p>
        </w:tc>
        <w:tc>
          <w:tcPr>
            <w:tcW w:w="1080" w:type="dxa"/>
          </w:tcPr>
          <w:p w14:paraId="529217BC" w14:textId="77777777" w:rsidR="002F7F7E" w:rsidRPr="003D0774" w:rsidRDefault="002F7F7E" w:rsidP="00F75AA4">
            <w:pPr>
              <w:pStyle w:val="TableParagraph"/>
              <w:rPr>
                <w:rFonts w:ascii="Cambria" w:hAnsi="Cambria"/>
                <w:sz w:val="16"/>
              </w:rPr>
            </w:pPr>
          </w:p>
        </w:tc>
        <w:tc>
          <w:tcPr>
            <w:tcW w:w="1350" w:type="dxa"/>
            <w:gridSpan w:val="2"/>
          </w:tcPr>
          <w:p w14:paraId="49A55FB6" w14:textId="77777777" w:rsidR="002F7F7E" w:rsidRPr="003D0774" w:rsidRDefault="002F7F7E" w:rsidP="00F75AA4">
            <w:pPr>
              <w:pStyle w:val="TableParagraph"/>
              <w:rPr>
                <w:rFonts w:ascii="Cambria" w:hAnsi="Cambria"/>
                <w:sz w:val="16"/>
              </w:rPr>
            </w:pPr>
          </w:p>
        </w:tc>
        <w:tc>
          <w:tcPr>
            <w:tcW w:w="1350" w:type="dxa"/>
          </w:tcPr>
          <w:p w14:paraId="6855AFD7" w14:textId="77777777" w:rsidR="002F7F7E" w:rsidRPr="003D0774" w:rsidRDefault="002F7F7E" w:rsidP="00F75AA4">
            <w:pPr>
              <w:pStyle w:val="TableParagraph"/>
              <w:rPr>
                <w:rFonts w:ascii="Cambria" w:hAnsi="Cambria"/>
                <w:sz w:val="16"/>
              </w:rPr>
            </w:pPr>
          </w:p>
        </w:tc>
        <w:tc>
          <w:tcPr>
            <w:tcW w:w="1800" w:type="dxa"/>
          </w:tcPr>
          <w:p w14:paraId="3A47CC6F" w14:textId="77777777" w:rsidR="002F7F7E" w:rsidRPr="003D0774" w:rsidRDefault="002F7F7E" w:rsidP="00F75AA4">
            <w:pPr>
              <w:pStyle w:val="TableParagraph"/>
              <w:rPr>
                <w:rFonts w:ascii="Cambria" w:hAnsi="Cambria"/>
                <w:sz w:val="16"/>
              </w:rPr>
            </w:pPr>
          </w:p>
        </w:tc>
      </w:tr>
      <w:tr w:rsidR="002F7F7E" w:rsidRPr="003D0774" w14:paraId="43EB29F7" w14:textId="77777777" w:rsidTr="00F75AA4">
        <w:trPr>
          <w:gridAfter w:val="1"/>
          <w:wAfter w:w="14" w:type="dxa"/>
          <w:trHeight w:val="445"/>
        </w:trPr>
        <w:tc>
          <w:tcPr>
            <w:tcW w:w="2520" w:type="dxa"/>
            <w:shd w:val="clear" w:color="auto" w:fill="BDD7EE"/>
          </w:tcPr>
          <w:p w14:paraId="4A5DB543" w14:textId="77777777" w:rsidR="002F7F7E" w:rsidRPr="003D0774" w:rsidRDefault="002F7F7E" w:rsidP="00F75AA4">
            <w:pPr>
              <w:pStyle w:val="TableParagraph"/>
              <w:rPr>
                <w:rFonts w:ascii="Cambria" w:hAnsi="Cambria"/>
                <w:sz w:val="16"/>
              </w:rPr>
            </w:pPr>
          </w:p>
        </w:tc>
        <w:tc>
          <w:tcPr>
            <w:tcW w:w="1260" w:type="dxa"/>
          </w:tcPr>
          <w:p w14:paraId="07FF9F30" w14:textId="77777777" w:rsidR="002F7F7E" w:rsidRPr="003D0774" w:rsidRDefault="002F7F7E" w:rsidP="00F75AA4">
            <w:pPr>
              <w:pStyle w:val="TableParagraph"/>
              <w:rPr>
                <w:rFonts w:ascii="Cambria" w:hAnsi="Cambria"/>
                <w:sz w:val="16"/>
              </w:rPr>
            </w:pPr>
          </w:p>
        </w:tc>
        <w:tc>
          <w:tcPr>
            <w:tcW w:w="1080" w:type="dxa"/>
          </w:tcPr>
          <w:p w14:paraId="748AB1BA" w14:textId="77777777" w:rsidR="002F7F7E" w:rsidRPr="003D0774" w:rsidRDefault="002F7F7E" w:rsidP="00F75AA4">
            <w:pPr>
              <w:pStyle w:val="TableParagraph"/>
              <w:rPr>
                <w:rFonts w:ascii="Cambria" w:hAnsi="Cambria"/>
                <w:sz w:val="16"/>
              </w:rPr>
            </w:pPr>
          </w:p>
        </w:tc>
        <w:tc>
          <w:tcPr>
            <w:tcW w:w="1350" w:type="dxa"/>
            <w:gridSpan w:val="2"/>
          </w:tcPr>
          <w:p w14:paraId="07D11CBE" w14:textId="77777777" w:rsidR="002F7F7E" w:rsidRPr="003D0774" w:rsidRDefault="002F7F7E" w:rsidP="00F75AA4">
            <w:pPr>
              <w:pStyle w:val="TableParagraph"/>
              <w:rPr>
                <w:rFonts w:ascii="Cambria" w:hAnsi="Cambria"/>
                <w:sz w:val="16"/>
              </w:rPr>
            </w:pPr>
          </w:p>
        </w:tc>
        <w:tc>
          <w:tcPr>
            <w:tcW w:w="1350" w:type="dxa"/>
          </w:tcPr>
          <w:p w14:paraId="7C485559" w14:textId="77777777" w:rsidR="002F7F7E" w:rsidRPr="003D0774" w:rsidRDefault="002F7F7E" w:rsidP="00F75AA4">
            <w:pPr>
              <w:pStyle w:val="TableParagraph"/>
              <w:rPr>
                <w:rFonts w:ascii="Cambria" w:hAnsi="Cambria"/>
                <w:sz w:val="16"/>
              </w:rPr>
            </w:pPr>
          </w:p>
        </w:tc>
        <w:tc>
          <w:tcPr>
            <w:tcW w:w="1800" w:type="dxa"/>
          </w:tcPr>
          <w:p w14:paraId="7DFF3D9A" w14:textId="77777777" w:rsidR="002F7F7E" w:rsidRPr="003D0774" w:rsidRDefault="002F7F7E" w:rsidP="00F75AA4">
            <w:pPr>
              <w:pStyle w:val="TableParagraph"/>
              <w:rPr>
                <w:rFonts w:ascii="Cambria" w:hAnsi="Cambria"/>
                <w:sz w:val="16"/>
              </w:rPr>
            </w:pPr>
          </w:p>
        </w:tc>
      </w:tr>
      <w:tr w:rsidR="002F7F7E" w:rsidRPr="003D0774" w14:paraId="1BCF0F91" w14:textId="77777777" w:rsidTr="00F75AA4">
        <w:trPr>
          <w:gridAfter w:val="1"/>
          <w:wAfter w:w="14" w:type="dxa"/>
          <w:trHeight w:val="445"/>
        </w:trPr>
        <w:tc>
          <w:tcPr>
            <w:tcW w:w="2520" w:type="dxa"/>
            <w:shd w:val="clear" w:color="auto" w:fill="BDD7EE"/>
          </w:tcPr>
          <w:p w14:paraId="2FB5CDA9" w14:textId="77777777" w:rsidR="002F7F7E" w:rsidRPr="003D0774" w:rsidRDefault="002F7F7E" w:rsidP="00F75AA4">
            <w:pPr>
              <w:pStyle w:val="TableParagraph"/>
              <w:rPr>
                <w:rFonts w:ascii="Cambria" w:hAnsi="Cambria"/>
                <w:sz w:val="16"/>
              </w:rPr>
            </w:pPr>
          </w:p>
        </w:tc>
        <w:tc>
          <w:tcPr>
            <w:tcW w:w="1260" w:type="dxa"/>
          </w:tcPr>
          <w:p w14:paraId="6C9F9991" w14:textId="77777777" w:rsidR="002F7F7E" w:rsidRPr="003D0774" w:rsidRDefault="002F7F7E" w:rsidP="00F75AA4">
            <w:pPr>
              <w:pStyle w:val="TableParagraph"/>
              <w:rPr>
                <w:rFonts w:ascii="Cambria" w:hAnsi="Cambria"/>
                <w:sz w:val="16"/>
              </w:rPr>
            </w:pPr>
          </w:p>
        </w:tc>
        <w:tc>
          <w:tcPr>
            <w:tcW w:w="1080" w:type="dxa"/>
          </w:tcPr>
          <w:p w14:paraId="41D35353" w14:textId="77777777" w:rsidR="002F7F7E" w:rsidRPr="003D0774" w:rsidRDefault="002F7F7E" w:rsidP="00F75AA4">
            <w:pPr>
              <w:pStyle w:val="TableParagraph"/>
              <w:rPr>
                <w:rFonts w:ascii="Cambria" w:hAnsi="Cambria"/>
                <w:sz w:val="16"/>
              </w:rPr>
            </w:pPr>
          </w:p>
        </w:tc>
        <w:tc>
          <w:tcPr>
            <w:tcW w:w="1350" w:type="dxa"/>
            <w:gridSpan w:val="2"/>
          </w:tcPr>
          <w:p w14:paraId="63307689" w14:textId="77777777" w:rsidR="002F7F7E" w:rsidRPr="003D0774" w:rsidRDefault="002F7F7E" w:rsidP="00F75AA4">
            <w:pPr>
              <w:pStyle w:val="TableParagraph"/>
              <w:rPr>
                <w:rFonts w:ascii="Cambria" w:hAnsi="Cambria"/>
                <w:sz w:val="16"/>
              </w:rPr>
            </w:pPr>
          </w:p>
        </w:tc>
        <w:tc>
          <w:tcPr>
            <w:tcW w:w="1350" w:type="dxa"/>
          </w:tcPr>
          <w:p w14:paraId="55404860" w14:textId="77777777" w:rsidR="002F7F7E" w:rsidRPr="003D0774" w:rsidRDefault="002F7F7E" w:rsidP="00F75AA4">
            <w:pPr>
              <w:pStyle w:val="TableParagraph"/>
              <w:rPr>
                <w:rFonts w:ascii="Cambria" w:hAnsi="Cambria"/>
                <w:sz w:val="16"/>
              </w:rPr>
            </w:pPr>
          </w:p>
        </w:tc>
        <w:tc>
          <w:tcPr>
            <w:tcW w:w="1800" w:type="dxa"/>
          </w:tcPr>
          <w:p w14:paraId="1E256637" w14:textId="77777777" w:rsidR="002F7F7E" w:rsidRPr="003D0774" w:rsidRDefault="002F7F7E" w:rsidP="00F75AA4">
            <w:pPr>
              <w:pStyle w:val="TableParagraph"/>
              <w:rPr>
                <w:rFonts w:ascii="Cambria" w:hAnsi="Cambria"/>
                <w:sz w:val="16"/>
              </w:rPr>
            </w:pPr>
          </w:p>
        </w:tc>
      </w:tr>
      <w:tr w:rsidR="002F7F7E" w:rsidRPr="003D0774" w14:paraId="07B6C7AD" w14:textId="77777777" w:rsidTr="00F75AA4">
        <w:trPr>
          <w:gridAfter w:val="1"/>
          <w:wAfter w:w="14" w:type="dxa"/>
          <w:trHeight w:val="445"/>
        </w:trPr>
        <w:tc>
          <w:tcPr>
            <w:tcW w:w="2520" w:type="dxa"/>
            <w:shd w:val="clear" w:color="auto" w:fill="BDD7EE"/>
          </w:tcPr>
          <w:p w14:paraId="7195015E" w14:textId="77777777" w:rsidR="002F7F7E" w:rsidRPr="003D0774" w:rsidRDefault="002F7F7E" w:rsidP="00F75AA4">
            <w:pPr>
              <w:pStyle w:val="TableParagraph"/>
              <w:rPr>
                <w:rFonts w:ascii="Cambria" w:hAnsi="Cambria"/>
                <w:sz w:val="16"/>
              </w:rPr>
            </w:pPr>
          </w:p>
        </w:tc>
        <w:tc>
          <w:tcPr>
            <w:tcW w:w="1260" w:type="dxa"/>
          </w:tcPr>
          <w:p w14:paraId="7C626F3A" w14:textId="77777777" w:rsidR="002F7F7E" w:rsidRPr="003D0774" w:rsidRDefault="002F7F7E" w:rsidP="00F75AA4">
            <w:pPr>
              <w:pStyle w:val="TableParagraph"/>
              <w:rPr>
                <w:rFonts w:ascii="Cambria" w:hAnsi="Cambria"/>
                <w:sz w:val="16"/>
              </w:rPr>
            </w:pPr>
          </w:p>
        </w:tc>
        <w:tc>
          <w:tcPr>
            <w:tcW w:w="1080" w:type="dxa"/>
          </w:tcPr>
          <w:p w14:paraId="6751FC7A" w14:textId="77777777" w:rsidR="002F7F7E" w:rsidRPr="003D0774" w:rsidRDefault="002F7F7E" w:rsidP="00F75AA4">
            <w:pPr>
              <w:pStyle w:val="TableParagraph"/>
              <w:rPr>
                <w:rFonts w:ascii="Cambria" w:hAnsi="Cambria"/>
                <w:sz w:val="16"/>
              </w:rPr>
            </w:pPr>
          </w:p>
        </w:tc>
        <w:tc>
          <w:tcPr>
            <w:tcW w:w="1350" w:type="dxa"/>
            <w:gridSpan w:val="2"/>
          </w:tcPr>
          <w:p w14:paraId="4F4FD0A0" w14:textId="77777777" w:rsidR="002F7F7E" w:rsidRPr="003D0774" w:rsidRDefault="002F7F7E" w:rsidP="00F75AA4">
            <w:pPr>
              <w:pStyle w:val="TableParagraph"/>
              <w:rPr>
                <w:rFonts w:ascii="Cambria" w:hAnsi="Cambria"/>
                <w:sz w:val="16"/>
              </w:rPr>
            </w:pPr>
          </w:p>
        </w:tc>
        <w:tc>
          <w:tcPr>
            <w:tcW w:w="1350" w:type="dxa"/>
          </w:tcPr>
          <w:p w14:paraId="44037114" w14:textId="77777777" w:rsidR="002F7F7E" w:rsidRPr="003D0774" w:rsidRDefault="002F7F7E" w:rsidP="00F75AA4">
            <w:pPr>
              <w:pStyle w:val="TableParagraph"/>
              <w:rPr>
                <w:rFonts w:ascii="Cambria" w:hAnsi="Cambria"/>
                <w:sz w:val="16"/>
              </w:rPr>
            </w:pPr>
          </w:p>
        </w:tc>
        <w:tc>
          <w:tcPr>
            <w:tcW w:w="1800" w:type="dxa"/>
          </w:tcPr>
          <w:p w14:paraId="5315D5C5" w14:textId="77777777" w:rsidR="002F7F7E" w:rsidRPr="003D0774" w:rsidRDefault="002F7F7E" w:rsidP="00F75AA4">
            <w:pPr>
              <w:pStyle w:val="TableParagraph"/>
              <w:rPr>
                <w:rFonts w:ascii="Cambria" w:hAnsi="Cambria"/>
                <w:sz w:val="16"/>
              </w:rPr>
            </w:pPr>
          </w:p>
        </w:tc>
      </w:tr>
      <w:tr w:rsidR="002F7F7E" w:rsidRPr="003D0774" w14:paraId="77E2D665" w14:textId="77777777" w:rsidTr="00F75AA4">
        <w:trPr>
          <w:gridAfter w:val="4"/>
          <w:wAfter w:w="4064" w:type="dxa"/>
          <w:trHeight w:val="445"/>
        </w:trPr>
        <w:tc>
          <w:tcPr>
            <w:tcW w:w="2520" w:type="dxa"/>
            <w:shd w:val="clear" w:color="auto" w:fill="DADADA"/>
          </w:tcPr>
          <w:p w14:paraId="0A16FAE9" w14:textId="77777777" w:rsidR="002F7F7E" w:rsidRPr="003D0774" w:rsidRDefault="002F7F7E" w:rsidP="00F75AA4">
            <w:pPr>
              <w:pStyle w:val="TableParagraph"/>
              <w:spacing w:before="171"/>
              <w:ind w:right="17"/>
              <w:jc w:val="right"/>
              <w:rPr>
                <w:rFonts w:ascii="Cambria" w:hAnsi="Cambria"/>
                <w:b/>
                <w:sz w:val="18"/>
              </w:rPr>
            </w:pPr>
            <w:r w:rsidRPr="003D0774">
              <w:rPr>
                <w:rFonts w:ascii="Cambria" w:hAnsi="Cambria"/>
                <w:b/>
                <w:w w:val="105"/>
                <w:sz w:val="18"/>
              </w:rPr>
              <w:t>Subtotal</w:t>
            </w:r>
          </w:p>
        </w:tc>
        <w:tc>
          <w:tcPr>
            <w:tcW w:w="1260" w:type="dxa"/>
          </w:tcPr>
          <w:p w14:paraId="2EA485ED" w14:textId="77777777" w:rsidR="002F7F7E" w:rsidRPr="003D0774" w:rsidRDefault="002F7F7E" w:rsidP="00F75AA4">
            <w:pPr>
              <w:pStyle w:val="TableParagraph"/>
              <w:tabs>
                <w:tab w:val="left" w:pos="1710"/>
              </w:tabs>
              <w:spacing w:before="166"/>
              <w:ind w:right="188"/>
              <w:jc w:val="right"/>
              <w:rPr>
                <w:rFonts w:ascii="Cambria" w:hAnsi="Cambria"/>
                <w:sz w:val="18"/>
              </w:rPr>
            </w:pPr>
            <w:r w:rsidRPr="003D0774">
              <w:rPr>
                <w:rFonts w:ascii="Cambria" w:hAnsi="Cambria"/>
                <w:w w:val="105"/>
                <w:sz w:val="18"/>
              </w:rPr>
              <w:t>$</w:t>
            </w:r>
            <w:r w:rsidRPr="003D0774">
              <w:rPr>
                <w:rFonts w:ascii="Cambria" w:hAnsi="Cambria"/>
                <w:w w:val="105"/>
                <w:sz w:val="18"/>
              </w:rPr>
              <w:tab/>
              <w:t>-</w:t>
            </w:r>
          </w:p>
        </w:tc>
        <w:tc>
          <w:tcPr>
            <w:tcW w:w="1530" w:type="dxa"/>
            <w:gridSpan w:val="2"/>
            <w:shd w:val="clear" w:color="auto" w:fill="C1C1C1"/>
          </w:tcPr>
          <w:p w14:paraId="78B2A14C" w14:textId="77777777" w:rsidR="002F7F7E" w:rsidRPr="003D0774" w:rsidRDefault="002F7F7E" w:rsidP="00F75AA4">
            <w:pPr>
              <w:pStyle w:val="TableParagraph"/>
              <w:rPr>
                <w:rFonts w:ascii="Cambria" w:hAnsi="Cambria"/>
                <w:sz w:val="16"/>
              </w:rPr>
            </w:pPr>
          </w:p>
        </w:tc>
      </w:tr>
      <w:tr w:rsidR="002F7F7E" w:rsidRPr="003D0774" w14:paraId="76107E74" w14:textId="77777777" w:rsidTr="00F75AA4">
        <w:trPr>
          <w:gridAfter w:val="4"/>
          <w:wAfter w:w="4064" w:type="dxa"/>
          <w:trHeight w:val="445"/>
        </w:trPr>
        <w:tc>
          <w:tcPr>
            <w:tcW w:w="2520" w:type="dxa"/>
            <w:shd w:val="clear" w:color="auto" w:fill="DBDBDB"/>
          </w:tcPr>
          <w:p w14:paraId="5447CF36" w14:textId="77777777" w:rsidR="002F7F7E" w:rsidRPr="003D0774" w:rsidRDefault="002F7F7E" w:rsidP="00F75AA4">
            <w:pPr>
              <w:pStyle w:val="TableParagraph"/>
              <w:spacing w:before="2"/>
              <w:rPr>
                <w:rFonts w:ascii="Cambria" w:hAnsi="Cambria"/>
                <w:sz w:val="18"/>
              </w:rPr>
            </w:pPr>
          </w:p>
          <w:p w14:paraId="61E52175" w14:textId="77777777" w:rsidR="002F7F7E" w:rsidRPr="003D0774" w:rsidRDefault="002F7F7E" w:rsidP="00F75AA4">
            <w:pPr>
              <w:pStyle w:val="TableParagraph"/>
              <w:ind w:right="14"/>
              <w:jc w:val="right"/>
              <w:rPr>
                <w:rFonts w:ascii="Cambria" w:hAnsi="Cambria"/>
                <w:b/>
                <w:sz w:val="17"/>
              </w:rPr>
            </w:pPr>
            <w:r w:rsidRPr="003D0774">
              <w:rPr>
                <w:rFonts w:ascii="Cambria" w:hAnsi="Cambria"/>
                <w:b/>
                <w:w w:val="105"/>
                <w:sz w:val="17"/>
              </w:rPr>
              <w:t>Administrative</w:t>
            </w:r>
            <w:r w:rsidRPr="003D0774">
              <w:rPr>
                <w:rFonts w:ascii="Cambria" w:hAnsi="Cambria"/>
                <w:b/>
                <w:spacing w:val="-9"/>
                <w:w w:val="105"/>
                <w:sz w:val="17"/>
              </w:rPr>
              <w:t xml:space="preserve"> </w:t>
            </w:r>
            <w:r w:rsidRPr="003D0774">
              <w:rPr>
                <w:rFonts w:ascii="Cambria" w:hAnsi="Cambria"/>
                <w:b/>
                <w:w w:val="105"/>
                <w:sz w:val="17"/>
              </w:rPr>
              <w:t>Costs</w:t>
            </w:r>
          </w:p>
        </w:tc>
        <w:tc>
          <w:tcPr>
            <w:tcW w:w="1260" w:type="dxa"/>
          </w:tcPr>
          <w:p w14:paraId="2E41735A" w14:textId="77777777" w:rsidR="002F7F7E" w:rsidRPr="003D0774" w:rsidRDefault="002F7F7E" w:rsidP="00F75AA4">
            <w:pPr>
              <w:pStyle w:val="TableParagraph"/>
              <w:spacing w:before="1"/>
              <w:rPr>
                <w:rFonts w:ascii="Cambria" w:hAnsi="Cambria"/>
                <w:sz w:val="17"/>
              </w:rPr>
            </w:pPr>
          </w:p>
          <w:p w14:paraId="1FF3021D" w14:textId="77777777" w:rsidR="002F7F7E" w:rsidRPr="003D0774" w:rsidRDefault="002F7F7E" w:rsidP="00F75AA4">
            <w:pPr>
              <w:pStyle w:val="TableParagraph"/>
              <w:tabs>
                <w:tab w:val="left" w:pos="1710"/>
              </w:tabs>
              <w:ind w:right="188"/>
              <w:jc w:val="right"/>
              <w:rPr>
                <w:rFonts w:ascii="Cambria" w:hAnsi="Cambria"/>
                <w:sz w:val="18"/>
              </w:rPr>
            </w:pPr>
            <w:r w:rsidRPr="003D0774">
              <w:rPr>
                <w:rFonts w:ascii="Cambria" w:hAnsi="Cambria"/>
                <w:w w:val="105"/>
                <w:sz w:val="18"/>
              </w:rPr>
              <w:t>$</w:t>
            </w:r>
            <w:r w:rsidRPr="003D0774">
              <w:rPr>
                <w:rFonts w:ascii="Cambria" w:hAnsi="Cambria"/>
                <w:w w:val="105"/>
                <w:sz w:val="18"/>
              </w:rPr>
              <w:tab/>
              <w:t>-</w:t>
            </w:r>
          </w:p>
        </w:tc>
        <w:tc>
          <w:tcPr>
            <w:tcW w:w="1530" w:type="dxa"/>
            <w:gridSpan w:val="2"/>
            <w:shd w:val="clear" w:color="auto" w:fill="C1C1C1"/>
          </w:tcPr>
          <w:p w14:paraId="48A4D1C6" w14:textId="77777777" w:rsidR="002F7F7E" w:rsidRPr="003D0774" w:rsidRDefault="002F7F7E" w:rsidP="00F75AA4">
            <w:pPr>
              <w:pStyle w:val="TableParagraph"/>
              <w:spacing w:before="9"/>
              <w:rPr>
                <w:rFonts w:ascii="Cambria" w:hAnsi="Cambria"/>
                <w:sz w:val="18"/>
              </w:rPr>
            </w:pPr>
          </w:p>
        </w:tc>
      </w:tr>
      <w:tr w:rsidR="002F7F7E" w:rsidRPr="003D0774" w14:paraId="3E3A6485" w14:textId="77777777" w:rsidTr="00F75AA4">
        <w:trPr>
          <w:gridAfter w:val="4"/>
          <w:wAfter w:w="4064" w:type="dxa"/>
          <w:trHeight w:val="445"/>
        </w:trPr>
        <w:tc>
          <w:tcPr>
            <w:tcW w:w="2520" w:type="dxa"/>
            <w:shd w:val="clear" w:color="auto" w:fill="DBDBDB"/>
          </w:tcPr>
          <w:p w14:paraId="71D02D10" w14:textId="77777777" w:rsidR="002F7F7E" w:rsidRPr="003D0774" w:rsidRDefault="002F7F7E" w:rsidP="00F75AA4">
            <w:pPr>
              <w:pStyle w:val="TableParagraph"/>
              <w:spacing w:before="2"/>
              <w:rPr>
                <w:rFonts w:ascii="Cambria" w:hAnsi="Cambria"/>
                <w:sz w:val="18"/>
              </w:rPr>
            </w:pPr>
          </w:p>
          <w:p w14:paraId="5A5DA1A4" w14:textId="77777777" w:rsidR="002F7F7E" w:rsidRPr="003D0774" w:rsidRDefault="002F7F7E" w:rsidP="00F75AA4">
            <w:pPr>
              <w:pStyle w:val="TableParagraph"/>
              <w:ind w:right="13"/>
              <w:jc w:val="right"/>
              <w:rPr>
                <w:rFonts w:ascii="Cambria" w:hAnsi="Cambria"/>
                <w:b/>
                <w:sz w:val="17"/>
              </w:rPr>
            </w:pPr>
            <w:r w:rsidRPr="003D0774">
              <w:rPr>
                <w:rFonts w:ascii="Cambria" w:hAnsi="Cambria"/>
                <w:b/>
                <w:w w:val="105"/>
                <w:sz w:val="17"/>
              </w:rPr>
              <w:t>TOTAL</w:t>
            </w:r>
            <w:r w:rsidRPr="003D0774">
              <w:rPr>
                <w:rFonts w:ascii="Cambria" w:hAnsi="Cambria"/>
                <w:b/>
                <w:spacing w:val="-7"/>
                <w:w w:val="105"/>
                <w:sz w:val="17"/>
              </w:rPr>
              <w:t xml:space="preserve"> </w:t>
            </w:r>
            <w:r w:rsidRPr="003D0774">
              <w:rPr>
                <w:rFonts w:ascii="Cambria" w:hAnsi="Cambria"/>
                <w:b/>
                <w:w w:val="105"/>
                <w:sz w:val="17"/>
              </w:rPr>
              <w:t>GRANT</w:t>
            </w:r>
            <w:r w:rsidRPr="003D0774">
              <w:rPr>
                <w:rFonts w:ascii="Cambria" w:hAnsi="Cambria"/>
                <w:b/>
                <w:spacing w:val="-8"/>
                <w:w w:val="105"/>
                <w:sz w:val="17"/>
              </w:rPr>
              <w:t xml:space="preserve"> </w:t>
            </w:r>
            <w:r w:rsidRPr="003D0774">
              <w:rPr>
                <w:rFonts w:ascii="Cambria" w:hAnsi="Cambria"/>
                <w:b/>
                <w:w w:val="105"/>
                <w:sz w:val="17"/>
              </w:rPr>
              <w:t>BUDGET</w:t>
            </w:r>
          </w:p>
        </w:tc>
        <w:tc>
          <w:tcPr>
            <w:tcW w:w="1260" w:type="dxa"/>
          </w:tcPr>
          <w:p w14:paraId="550F00E5" w14:textId="77777777" w:rsidR="002F7F7E" w:rsidRPr="003D0774" w:rsidRDefault="002F7F7E" w:rsidP="00F75AA4">
            <w:pPr>
              <w:pStyle w:val="TableParagraph"/>
              <w:spacing w:before="1"/>
              <w:rPr>
                <w:rFonts w:ascii="Cambria" w:hAnsi="Cambria"/>
                <w:sz w:val="17"/>
              </w:rPr>
            </w:pPr>
          </w:p>
          <w:p w14:paraId="3BA235BF" w14:textId="77777777" w:rsidR="002F7F7E" w:rsidRPr="003D0774" w:rsidRDefault="002F7F7E" w:rsidP="00F75AA4">
            <w:pPr>
              <w:pStyle w:val="TableParagraph"/>
              <w:tabs>
                <w:tab w:val="left" w:pos="1703"/>
              </w:tabs>
              <w:ind w:right="187"/>
              <w:jc w:val="right"/>
              <w:rPr>
                <w:rFonts w:ascii="Cambria" w:hAnsi="Cambria"/>
                <w:b/>
                <w:sz w:val="18"/>
              </w:rPr>
            </w:pPr>
            <w:r w:rsidRPr="003D0774">
              <w:rPr>
                <w:rFonts w:ascii="Cambria" w:hAnsi="Cambria"/>
                <w:b/>
                <w:w w:val="105"/>
                <w:sz w:val="18"/>
              </w:rPr>
              <w:t>$</w:t>
            </w:r>
            <w:r w:rsidRPr="003D0774">
              <w:rPr>
                <w:rFonts w:ascii="Cambria" w:hAnsi="Cambria"/>
                <w:b/>
                <w:w w:val="105"/>
                <w:sz w:val="18"/>
              </w:rPr>
              <w:tab/>
              <w:t>-</w:t>
            </w:r>
          </w:p>
        </w:tc>
        <w:tc>
          <w:tcPr>
            <w:tcW w:w="1530" w:type="dxa"/>
            <w:gridSpan w:val="2"/>
            <w:shd w:val="clear" w:color="auto" w:fill="C1C1C1"/>
          </w:tcPr>
          <w:p w14:paraId="58F4B115" w14:textId="77777777" w:rsidR="002F7F7E" w:rsidRPr="003D0774" w:rsidRDefault="002F7F7E" w:rsidP="00F75AA4">
            <w:pPr>
              <w:pStyle w:val="TableParagraph"/>
              <w:rPr>
                <w:rFonts w:ascii="Cambria" w:hAnsi="Cambria"/>
                <w:sz w:val="16"/>
              </w:rPr>
            </w:pPr>
          </w:p>
        </w:tc>
      </w:tr>
    </w:tbl>
    <w:p w14:paraId="612F1FC0" w14:textId="77777777" w:rsidR="002F7F7E" w:rsidRPr="003D0774" w:rsidRDefault="002F7F7E" w:rsidP="002F7F7E">
      <w:pPr>
        <w:rPr>
          <w:rFonts w:ascii="Cambria" w:hAnsi="Cambria"/>
        </w:rPr>
        <w:sectPr w:rsidR="002F7F7E" w:rsidRPr="003D0774" w:rsidSect="00E57CBC">
          <w:pgSz w:w="12240" w:h="15840"/>
          <w:pgMar w:top="1530" w:right="864" w:bottom="1440" w:left="720" w:header="720" w:footer="720" w:gutter="0"/>
          <w:cols w:space="720"/>
          <w:docGrid w:linePitch="360"/>
        </w:sectPr>
      </w:pPr>
    </w:p>
    <w:p w14:paraId="67E1F5FE" w14:textId="77777777" w:rsidR="002F7F7E" w:rsidRPr="003D0774" w:rsidRDefault="002F7F7E" w:rsidP="002F7F7E">
      <w:pPr>
        <w:rPr>
          <w:rFonts w:ascii="Cambria" w:hAnsi="Cambria"/>
          <w:i/>
          <w:sz w:val="24"/>
          <w:szCs w:val="24"/>
        </w:rPr>
      </w:pPr>
    </w:p>
    <w:p w14:paraId="62A70B08" w14:textId="77777777" w:rsidR="002F7F7E" w:rsidRPr="003D0774" w:rsidRDefault="002F7F7E" w:rsidP="002F7F7E">
      <w:pPr>
        <w:pStyle w:val="TableParagraph"/>
        <w:spacing w:before="76"/>
        <w:ind w:left="3333" w:right="3263"/>
        <w:jc w:val="center"/>
        <w:rPr>
          <w:rFonts w:ascii="Cambria" w:hAnsi="Cambria"/>
          <w:b/>
          <w:sz w:val="24"/>
        </w:rPr>
      </w:pPr>
      <w:r w:rsidRPr="003D0774">
        <w:rPr>
          <w:rFonts w:ascii="Cambria" w:hAnsi="Cambria"/>
          <w:b/>
          <w:sz w:val="24"/>
        </w:rPr>
        <w:t>Focus Area Table</w:t>
      </w:r>
    </w:p>
    <w:p w14:paraId="3D5F121D" w14:textId="77777777" w:rsidR="002F7F7E" w:rsidRPr="003D0774" w:rsidRDefault="002F7F7E" w:rsidP="002F7F7E">
      <w:pPr>
        <w:pStyle w:val="TableParagraph"/>
        <w:numPr>
          <w:ilvl w:val="0"/>
          <w:numId w:val="14"/>
        </w:numPr>
        <w:tabs>
          <w:tab w:val="left" w:pos="729"/>
          <w:tab w:val="left" w:pos="730"/>
        </w:tabs>
        <w:spacing w:before="1" w:line="293" w:lineRule="exact"/>
        <w:rPr>
          <w:rFonts w:ascii="Cambria" w:hAnsi="Cambria"/>
          <w:sz w:val="24"/>
        </w:rPr>
      </w:pPr>
      <w:r w:rsidRPr="003D0774">
        <w:rPr>
          <w:rFonts w:ascii="Cambria" w:hAnsi="Cambria"/>
          <w:sz w:val="24"/>
        </w:rPr>
        <w:t>Complete the following table, based on your end of project data:</w:t>
      </w:r>
    </w:p>
    <w:tbl>
      <w:tblPr>
        <w:tblStyle w:val="TableGrid"/>
        <w:tblW w:w="0" w:type="auto"/>
        <w:tblLook w:val="04A0" w:firstRow="1" w:lastRow="0" w:firstColumn="1" w:lastColumn="0" w:noHBand="0" w:noVBand="1"/>
      </w:tblPr>
      <w:tblGrid>
        <w:gridCol w:w="1631"/>
        <w:gridCol w:w="1273"/>
        <w:gridCol w:w="4021"/>
        <w:gridCol w:w="1112"/>
        <w:gridCol w:w="1025"/>
      </w:tblGrid>
      <w:tr w:rsidR="002F7F7E" w:rsidRPr="003D0774" w14:paraId="309DB254" w14:textId="77777777" w:rsidTr="00F75AA4">
        <w:tc>
          <w:tcPr>
            <w:tcW w:w="1631" w:type="dxa"/>
          </w:tcPr>
          <w:p w14:paraId="0346C512" w14:textId="77777777" w:rsidR="002F7F7E" w:rsidRPr="003D0774" w:rsidRDefault="002F7F7E" w:rsidP="00F75AA4">
            <w:pPr>
              <w:rPr>
                <w:rFonts w:ascii="Cambria" w:hAnsi="Cambria"/>
              </w:rPr>
            </w:pPr>
            <w:r w:rsidRPr="003D0774">
              <w:rPr>
                <w:rFonts w:ascii="Cambria" w:hAnsi="Cambria"/>
              </w:rPr>
              <w:t>Focus Areas</w:t>
            </w:r>
          </w:p>
        </w:tc>
        <w:tc>
          <w:tcPr>
            <w:tcW w:w="1273" w:type="dxa"/>
          </w:tcPr>
          <w:p w14:paraId="4D02F18B" w14:textId="77777777" w:rsidR="002F7F7E" w:rsidRPr="003D0774" w:rsidRDefault="002F7F7E" w:rsidP="00F75AA4">
            <w:pPr>
              <w:rPr>
                <w:rFonts w:ascii="Cambria" w:hAnsi="Cambria"/>
              </w:rPr>
            </w:pPr>
            <w:r w:rsidRPr="003D0774">
              <w:rPr>
                <w:rFonts w:ascii="Cambria" w:hAnsi="Cambria"/>
              </w:rPr>
              <w:t>Areas addressed by this project</w:t>
            </w:r>
          </w:p>
        </w:tc>
        <w:tc>
          <w:tcPr>
            <w:tcW w:w="4021" w:type="dxa"/>
          </w:tcPr>
          <w:p w14:paraId="04F94F92" w14:textId="77777777" w:rsidR="002F7F7E" w:rsidRPr="003D0774" w:rsidRDefault="002F7F7E" w:rsidP="00F75AA4">
            <w:pPr>
              <w:rPr>
                <w:rFonts w:ascii="Cambria" w:hAnsi="Cambria"/>
              </w:rPr>
            </w:pPr>
            <w:r w:rsidRPr="003D0774">
              <w:rPr>
                <w:rFonts w:ascii="Cambria" w:hAnsi="Cambria"/>
              </w:rPr>
              <w:t>Briefly describe what/how activities were to be completed in selected focus area.</w:t>
            </w:r>
          </w:p>
        </w:tc>
        <w:tc>
          <w:tcPr>
            <w:tcW w:w="509" w:type="dxa"/>
          </w:tcPr>
          <w:p w14:paraId="6B6E57FF" w14:textId="77777777" w:rsidR="002F7F7E" w:rsidRPr="003D0774" w:rsidRDefault="002F7F7E" w:rsidP="00F75AA4">
            <w:pPr>
              <w:rPr>
                <w:rFonts w:ascii="Cambria" w:hAnsi="Cambria"/>
              </w:rPr>
            </w:pPr>
            <w:r w:rsidRPr="003D0774">
              <w:rPr>
                <w:rFonts w:ascii="Cambria" w:hAnsi="Cambria"/>
                <w:color w:val="FF0000"/>
              </w:rPr>
              <w:t>Proposed</w:t>
            </w:r>
            <w:r w:rsidRPr="003D0774">
              <w:rPr>
                <w:rFonts w:ascii="Cambria" w:hAnsi="Cambria"/>
              </w:rPr>
              <w:t xml:space="preserve"> </w:t>
            </w:r>
          </w:p>
          <w:p w14:paraId="0332C82D" w14:textId="77777777" w:rsidR="002F7F7E" w:rsidRPr="003D0774" w:rsidRDefault="002F7F7E" w:rsidP="00F75AA4">
            <w:pPr>
              <w:rPr>
                <w:rFonts w:ascii="Cambria" w:hAnsi="Cambria"/>
              </w:rPr>
            </w:pPr>
          </w:p>
          <w:p w14:paraId="4E36279C" w14:textId="77777777" w:rsidR="002F7F7E" w:rsidRPr="003D0774" w:rsidRDefault="002F7F7E" w:rsidP="00F75AA4">
            <w:pPr>
              <w:rPr>
                <w:rFonts w:ascii="Cambria" w:hAnsi="Cambria"/>
              </w:rPr>
            </w:pPr>
            <w:r w:rsidRPr="003D0774">
              <w:rPr>
                <w:rFonts w:ascii="Cambria" w:hAnsi="Cambria"/>
              </w:rPr>
              <w:t># of people to be served (in each focus area)</w:t>
            </w:r>
          </w:p>
        </w:tc>
        <w:tc>
          <w:tcPr>
            <w:tcW w:w="1025" w:type="dxa"/>
            <w:shd w:val="clear" w:color="auto" w:fill="BFBFBF" w:themeFill="background1" w:themeFillShade="BF"/>
          </w:tcPr>
          <w:p w14:paraId="0E9A6D89" w14:textId="77777777" w:rsidR="002F7F7E" w:rsidRPr="003D0774" w:rsidRDefault="002F7F7E" w:rsidP="00F75AA4">
            <w:pPr>
              <w:rPr>
                <w:rFonts w:ascii="Cambria" w:hAnsi="Cambria"/>
                <w:color w:val="FF0000"/>
              </w:rPr>
            </w:pPr>
            <w:r w:rsidRPr="003D0774">
              <w:rPr>
                <w:rFonts w:ascii="Cambria" w:hAnsi="Cambria"/>
                <w:color w:val="FF0000"/>
              </w:rPr>
              <w:t>End of Project</w:t>
            </w:r>
          </w:p>
          <w:p w14:paraId="5568CD6D" w14:textId="77777777" w:rsidR="002F7F7E" w:rsidRPr="003D0774" w:rsidRDefault="002F7F7E" w:rsidP="00F75AA4">
            <w:pPr>
              <w:rPr>
                <w:rFonts w:ascii="Cambria" w:hAnsi="Cambria"/>
              </w:rPr>
            </w:pPr>
            <w:r w:rsidRPr="003D0774">
              <w:rPr>
                <w:rFonts w:ascii="Cambria" w:hAnsi="Cambria"/>
              </w:rPr>
              <w:t># of people served (in each focus area)</w:t>
            </w:r>
          </w:p>
        </w:tc>
      </w:tr>
      <w:tr w:rsidR="002F7F7E" w:rsidRPr="003D0774" w14:paraId="3CF68FB9" w14:textId="77777777" w:rsidTr="00F75AA4">
        <w:tc>
          <w:tcPr>
            <w:tcW w:w="1631" w:type="dxa"/>
          </w:tcPr>
          <w:p w14:paraId="2CCF114A" w14:textId="77777777" w:rsidR="002F7F7E" w:rsidRPr="003D0774" w:rsidRDefault="002F7F7E" w:rsidP="00F75AA4">
            <w:pPr>
              <w:rPr>
                <w:rFonts w:ascii="Cambria" w:hAnsi="Cambria"/>
              </w:rPr>
            </w:pPr>
            <w:r w:rsidRPr="003D0774">
              <w:rPr>
                <w:rFonts w:ascii="Cambria" w:hAnsi="Cambria"/>
              </w:rPr>
              <w:t>Recruitment</w:t>
            </w:r>
          </w:p>
        </w:tc>
        <w:sdt>
          <w:sdtPr>
            <w:rPr>
              <w:rFonts w:ascii="Cambria" w:hAnsi="Cambria"/>
            </w:rPr>
            <w:id w:val="388387529"/>
            <w14:checkbox>
              <w14:checked w14:val="0"/>
              <w14:checkedState w14:val="2612" w14:font="MS Gothic"/>
              <w14:uncheckedState w14:val="2610" w14:font="MS Gothic"/>
            </w14:checkbox>
          </w:sdtPr>
          <w:sdtEndPr/>
          <w:sdtContent>
            <w:tc>
              <w:tcPr>
                <w:tcW w:w="1273" w:type="dxa"/>
              </w:tcPr>
              <w:p w14:paraId="1ED71662" w14:textId="77777777" w:rsidR="002F7F7E" w:rsidRPr="003D0774" w:rsidRDefault="002F7F7E" w:rsidP="00F75AA4">
                <w:pPr>
                  <w:jc w:val="center"/>
                  <w:rPr>
                    <w:rFonts w:ascii="Cambria" w:hAnsi="Cambria"/>
                  </w:rPr>
                </w:pPr>
                <w:r w:rsidRPr="003D0774">
                  <w:rPr>
                    <w:rFonts w:ascii="Segoe UI Symbol" w:eastAsia="MS Gothic" w:hAnsi="Segoe UI Symbol" w:cs="Segoe UI Symbol"/>
                  </w:rPr>
                  <w:t>☐</w:t>
                </w:r>
              </w:p>
            </w:tc>
          </w:sdtContent>
        </w:sdt>
        <w:tc>
          <w:tcPr>
            <w:tcW w:w="4021" w:type="dxa"/>
          </w:tcPr>
          <w:p w14:paraId="3C82608E" w14:textId="77777777" w:rsidR="002F7F7E" w:rsidRPr="003D0774" w:rsidRDefault="002F7F7E" w:rsidP="00F75AA4">
            <w:pPr>
              <w:rPr>
                <w:rFonts w:ascii="Cambria" w:hAnsi="Cambria"/>
              </w:rPr>
            </w:pPr>
          </w:p>
        </w:tc>
        <w:tc>
          <w:tcPr>
            <w:tcW w:w="509" w:type="dxa"/>
          </w:tcPr>
          <w:p w14:paraId="70BEEED7" w14:textId="77777777" w:rsidR="002F7F7E" w:rsidRPr="003D0774" w:rsidRDefault="002F7F7E" w:rsidP="00F75AA4">
            <w:pPr>
              <w:rPr>
                <w:rFonts w:ascii="Cambria" w:hAnsi="Cambria"/>
              </w:rPr>
            </w:pPr>
          </w:p>
        </w:tc>
        <w:tc>
          <w:tcPr>
            <w:tcW w:w="1025" w:type="dxa"/>
            <w:shd w:val="clear" w:color="auto" w:fill="BFBFBF" w:themeFill="background1" w:themeFillShade="BF"/>
          </w:tcPr>
          <w:p w14:paraId="67DDA457" w14:textId="77777777" w:rsidR="002F7F7E" w:rsidRPr="003D0774" w:rsidRDefault="002F7F7E" w:rsidP="00F75AA4">
            <w:pPr>
              <w:rPr>
                <w:rFonts w:ascii="Cambria" w:hAnsi="Cambria"/>
              </w:rPr>
            </w:pPr>
          </w:p>
        </w:tc>
      </w:tr>
      <w:tr w:rsidR="002F7F7E" w:rsidRPr="003D0774" w14:paraId="0D6E846D" w14:textId="77777777" w:rsidTr="00F75AA4">
        <w:tc>
          <w:tcPr>
            <w:tcW w:w="1631" w:type="dxa"/>
          </w:tcPr>
          <w:p w14:paraId="59F4782F" w14:textId="77777777" w:rsidR="002F7F7E" w:rsidRPr="003D0774" w:rsidRDefault="002F7F7E" w:rsidP="00F75AA4">
            <w:pPr>
              <w:rPr>
                <w:rFonts w:ascii="Cambria" w:hAnsi="Cambria"/>
              </w:rPr>
            </w:pPr>
            <w:r w:rsidRPr="003D0774">
              <w:rPr>
                <w:rFonts w:ascii="Cambria" w:hAnsi="Cambria"/>
              </w:rPr>
              <w:t>Education</w:t>
            </w:r>
          </w:p>
        </w:tc>
        <w:sdt>
          <w:sdtPr>
            <w:rPr>
              <w:rFonts w:ascii="Cambria" w:hAnsi="Cambria"/>
            </w:rPr>
            <w:id w:val="1357545457"/>
            <w14:checkbox>
              <w14:checked w14:val="0"/>
              <w14:checkedState w14:val="2612" w14:font="MS Gothic"/>
              <w14:uncheckedState w14:val="2610" w14:font="MS Gothic"/>
            </w14:checkbox>
          </w:sdtPr>
          <w:sdtEndPr/>
          <w:sdtContent>
            <w:tc>
              <w:tcPr>
                <w:tcW w:w="1273" w:type="dxa"/>
              </w:tcPr>
              <w:p w14:paraId="12B383F6" w14:textId="77777777" w:rsidR="002F7F7E" w:rsidRPr="003D0774" w:rsidRDefault="002F7F7E" w:rsidP="00F75AA4">
                <w:pPr>
                  <w:jc w:val="center"/>
                  <w:rPr>
                    <w:rFonts w:ascii="Cambria" w:hAnsi="Cambria"/>
                  </w:rPr>
                </w:pPr>
                <w:r w:rsidRPr="003D0774">
                  <w:rPr>
                    <w:rFonts w:ascii="Segoe UI Symbol" w:eastAsia="MS Gothic" w:hAnsi="Segoe UI Symbol" w:cs="Segoe UI Symbol"/>
                  </w:rPr>
                  <w:t>☐</w:t>
                </w:r>
              </w:p>
            </w:tc>
          </w:sdtContent>
        </w:sdt>
        <w:tc>
          <w:tcPr>
            <w:tcW w:w="4021" w:type="dxa"/>
          </w:tcPr>
          <w:p w14:paraId="0BDA2287" w14:textId="77777777" w:rsidR="002F7F7E" w:rsidRPr="003D0774" w:rsidRDefault="002F7F7E" w:rsidP="00F75AA4">
            <w:pPr>
              <w:rPr>
                <w:rFonts w:ascii="Cambria" w:hAnsi="Cambria"/>
              </w:rPr>
            </w:pPr>
          </w:p>
        </w:tc>
        <w:tc>
          <w:tcPr>
            <w:tcW w:w="509" w:type="dxa"/>
          </w:tcPr>
          <w:p w14:paraId="4A6B4453" w14:textId="77777777" w:rsidR="002F7F7E" w:rsidRPr="003D0774" w:rsidRDefault="002F7F7E" w:rsidP="00F75AA4">
            <w:pPr>
              <w:rPr>
                <w:rFonts w:ascii="Cambria" w:hAnsi="Cambria"/>
              </w:rPr>
            </w:pPr>
          </w:p>
        </w:tc>
        <w:tc>
          <w:tcPr>
            <w:tcW w:w="1025" w:type="dxa"/>
            <w:shd w:val="clear" w:color="auto" w:fill="BFBFBF" w:themeFill="background1" w:themeFillShade="BF"/>
          </w:tcPr>
          <w:p w14:paraId="1028EF3C" w14:textId="77777777" w:rsidR="002F7F7E" w:rsidRPr="003D0774" w:rsidRDefault="002F7F7E" w:rsidP="00F75AA4">
            <w:pPr>
              <w:rPr>
                <w:rFonts w:ascii="Cambria" w:hAnsi="Cambria"/>
              </w:rPr>
            </w:pPr>
          </w:p>
        </w:tc>
      </w:tr>
      <w:tr w:rsidR="002F7F7E" w:rsidRPr="003D0774" w14:paraId="3D9E5364" w14:textId="77777777" w:rsidTr="00F75AA4">
        <w:tc>
          <w:tcPr>
            <w:tcW w:w="1631" w:type="dxa"/>
          </w:tcPr>
          <w:p w14:paraId="63DB02D7" w14:textId="77777777" w:rsidR="002F7F7E" w:rsidRPr="003D0774" w:rsidRDefault="002F7F7E" w:rsidP="00F75AA4">
            <w:pPr>
              <w:rPr>
                <w:rFonts w:ascii="Cambria" w:hAnsi="Cambria"/>
              </w:rPr>
            </w:pPr>
            <w:r w:rsidRPr="003D0774">
              <w:rPr>
                <w:rFonts w:ascii="Cambria" w:hAnsi="Cambria"/>
              </w:rPr>
              <w:t>Testing</w:t>
            </w:r>
          </w:p>
        </w:tc>
        <w:sdt>
          <w:sdtPr>
            <w:rPr>
              <w:rFonts w:ascii="Cambria" w:hAnsi="Cambria"/>
            </w:rPr>
            <w:id w:val="-1901207084"/>
            <w14:checkbox>
              <w14:checked w14:val="0"/>
              <w14:checkedState w14:val="2612" w14:font="MS Gothic"/>
              <w14:uncheckedState w14:val="2610" w14:font="MS Gothic"/>
            </w14:checkbox>
          </w:sdtPr>
          <w:sdtEndPr/>
          <w:sdtContent>
            <w:tc>
              <w:tcPr>
                <w:tcW w:w="1273" w:type="dxa"/>
              </w:tcPr>
              <w:p w14:paraId="6408E99D" w14:textId="77777777" w:rsidR="002F7F7E" w:rsidRPr="003D0774" w:rsidRDefault="002F7F7E" w:rsidP="00F75AA4">
                <w:pPr>
                  <w:jc w:val="center"/>
                  <w:rPr>
                    <w:rFonts w:ascii="Cambria" w:hAnsi="Cambria"/>
                  </w:rPr>
                </w:pPr>
                <w:r w:rsidRPr="003D0774">
                  <w:rPr>
                    <w:rFonts w:ascii="Segoe UI Symbol" w:eastAsia="MS Gothic" w:hAnsi="Segoe UI Symbol" w:cs="Segoe UI Symbol"/>
                  </w:rPr>
                  <w:t>☐</w:t>
                </w:r>
              </w:p>
            </w:tc>
          </w:sdtContent>
        </w:sdt>
        <w:tc>
          <w:tcPr>
            <w:tcW w:w="4021" w:type="dxa"/>
          </w:tcPr>
          <w:p w14:paraId="44F7215F" w14:textId="77777777" w:rsidR="002F7F7E" w:rsidRPr="003D0774" w:rsidRDefault="002F7F7E" w:rsidP="00F75AA4">
            <w:pPr>
              <w:rPr>
                <w:rFonts w:ascii="Cambria" w:hAnsi="Cambria"/>
              </w:rPr>
            </w:pPr>
          </w:p>
        </w:tc>
        <w:tc>
          <w:tcPr>
            <w:tcW w:w="509" w:type="dxa"/>
          </w:tcPr>
          <w:p w14:paraId="57C82495" w14:textId="77777777" w:rsidR="002F7F7E" w:rsidRPr="003D0774" w:rsidRDefault="002F7F7E" w:rsidP="00F75AA4">
            <w:pPr>
              <w:rPr>
                <w:rFonts w:ascii="Cambria" w:hAnsi="Cambria"/>
              </w:rPr>
            </w:pPr>
          </w:p>
        </w:tc>
        <w:tc>
          <w:tcPr>
            <w:tcW w:w="1025" w:type="dxa"/>
            <w:shd w:val="clear" w:color="auto" w:fill="BFBFBF" w:themeFill="background1" w:themeFillShade="BF"/>
          </w:tcPr>
          <w:p w14:paraId="343057A0" w14:textId="77777777" w:rsidR="002F7F7E" w:rsidRPr="003D0774" w:rsidRDefault="002F7F7E" w:rsidP="00F75AA4">
            <w:pPr>
              <w:rPr>
                <w:rFonts w:ascii="Cambria" w:hAnsi="Cambria"/>
              </w:rPr>
            </w:pPr>
          </w:p>
        </w:tc>
      </w:tr>
      <w:tr w:rsidR="002F7F7E" w:rsidRPr="003D0774" w14:paraId="7A3FA5BA" w14:textId="77777777" w:rsidTr="00F75AA4">
        <w:tc>
          <w:tcPr>
            <w:tcW w:w="1631" w:type="dxa"/>
          </w:tcPr>
          <w:p w14:paraId="7DF1FAFE" w14:textId="77777777" w:rsidR="002F7F7E" w:rsidRPr="003D0774" w:rsidRDefault="002F7F7E" w:rsidP="00F75AA4">
            <w:pPr>
              <w:rPr>
                <w:rFonts w:ascii="Cambria" w:hAnsi="Cambria"/>
              </w:rPr>
            </w:pPr>
            <w:r w:rsidRPr="003D0774">
              <w:rPr>
                <w:rFonts w:ascii="Cambria" w:hAnsi="Cambria"/>
                <w:w w:val="95"/>
              </w:rPr>
              <w:t>GED</w:t>
            </w:r>
            <w:r w:rsidRPr="003D0774">
              <w:rPr>
                <w:rFonts w:ascii="Cambria" w:hAnsi="Cambria"/>
                <w:w w:val="95"/>
                <w:position w:val="6"/>
              </w:rPr>
              <w:t>®</w:t>
            </w:r>
            <w:r w:rsidRPr="003D0774">
              <w:rPr>
                <w:rFonts w:ascii="Cambria" w:hAnsi="Cambria"/>
                <w:spacing w:val="14"/>
                <w:w w:val="95"/>
                <w:position w:val="6"/>
              </w:rPr>
              <w:t xml:space="preserve"> </w:t>
            </w:r>
            <w:r w:rsidRPr="003D0774">
              <w:rPr>
                <w:rFonts w:ascii="Cambria" w:hAnsi="Cambria"/>
                <w:w w:val="95"/>
              </w:rPr>
              <w:t>Testing</w:t>
            </w:r>
          </w:p>
        </w:tc>
        <w:sdt>
          <w:sdtPr>
            <w:rPr>
              <w:rFonts w:ascii="Cambria" w:hAnsi="Cambria"/>
            </w:rPr>
            <w:id w:val="-230852894"/>
            <w14:checkbox>
              <w14:checked w14:val="0"/>
              <w14:checkedState w14:val="2612" w14:font="MS Gothic"/>
              <w14:uncheckedState w14:val="2610" w14:font="MS Gothic"/>
            </w14:checkbox>
          </w:sdtPr>
          <w:sdtEndPr/>
          <w:sdtContent>
            <w:tc>
              <w:tcPr>
                <w:tcW w:w="1273" w:type="dxa"/>
              </w:tcPr>
              <w:p w14:paraId="4736D00B" w14:textId="77777777" w:rsidR="002F7F7E" w:rsidRPr="003D0774" w:rsidRDefault="002F7F7E" w:rsidP="00F75AA4">
                <w:pPr>
                  <w:jc w:val="center"/>
                  <w:rPr>
                    <w:rFonts w:ascii="Cambria" w:hAnsi="Cambria"/>
                  </w:rPr>
                </w:pPr>
                <w:r w:rsidRPr="003D0774">
                  <w:rPr>
                    <w:rFonts w:ascii="Segoe UI Symbol" w:eastAsia="MS Gothic" w:hAnsi="Segoe UI Symbol" w:cs="Segoe UI Symbol"/>
                  </w:rPr>
                  <w:t>☐</w:t>
                </w:r>
              </w:p>
            </w:tc>
          </w:sdtContent>
        </w:sdt>
        <w:tc>
          <w:tcPr>
            <w:tcW w:w="4021" w:type="dxa"/>
          </w:tcPr>
          <w:p w14:paraId="1CD813E2" w14:textId="77777777" w:rsidR="002F7F7E" w:rsidRPr="003D0774" w:rsidRDefault="002F7F7E" w:rsidP="00F75AA4">
            <w:pPr>
              <w:rPr>
                <w:rFonts w:ascii="Cambria" w:hAnsi="Cambria"/>
              </w:rPr>
            </w:pPr>
          </w:p>
        </w:tc>
        <w:tc>
          <w:tcPr>
            <w:tcW w:w="509" w:type="dxa"/>
          </w:tcPr>
          <w:p w14:paraId="287F8F6F" w14:textId="77777777" w:rsidR="002F7F7E" w:rsidRPr="003D0774" w:rsidRDefault="002F7F7E" w:rsidP="00F75AA4">
            <w:pPr>
              <w:rPr>
                <w:rFonts w:ascii="Cambria" w:hAnsi="Cambria"/>
              </w:rPr>
            </w:pPr>
          </w:p>
        </w:tc>
        <w:tc>
          <w:tcPr>
            <w:tcW w:w="1025" w:type="dxa"/>
            <w:shd w:val="clear" w:color="auto" w:fill="BFBFBF" w:themeFill="background1" w:themeFillShade="BF"/>
          </w:tcPr>
          <w:p w14:paraId="40AE4FFE" w14:textId="77777777" w:rsidR="002F7F7E" w:rsidRPr="003D0774" w:rsidRDefault="002F7F7E" w:rsidP="00F75AA4">
            <w:pPr>
              <w:rPr>
                <w:rFonts w:ascii="Cambria" w:hAnsi="Cambria"/>
              </w:rPr>
            </w:pPr>
          </w:p>
        </w:tc>
      </w:tr>
      <w:tr w:rsidR="002F7F7E" w:rsidRPr="003D0774" w14:paraId="5C016969" w14:textId="77777777" w:rsidTr="00F75AA4">
        <w:tc>
          <w:tcPr>
            <w:tcW w:w="1631" w:type="dxa"/>
          </w:tcPr>
          <w:p w14:paraId="76C5C455" w14:textId="77777777" w:rsidR="002F7F7E" w:rsidRPr="003D0774" w:rsidRDefault="002F7F7E" w:rsidP="00F75AA4">
            <w:pPr>
              <w:rPr>
                <w:rFonts w:ascii="Cambria" w:hAnsi="Cambria"/>
              </w:rPr>
            </w:pPr>
            <w:r w:rsidRPr="003D0774">
              <w:rPr>
                <w:rFonts w:ascii="Cambria" w:hAnsi="Cambria"/>
              </w:rPr>
              <w:t>Transition</w:t>
            </w:r>
          </w:p>
        </w:tc>
        <w:sdt>
          <w:sdtPr>
            <w:rPr>
              <w:rFonts w:ascii="Cambria" w:hAnsi="Cambria"/>
            </w:rPr>
            <w:id w:val="646701106"/>
            <w14:checkbox>
              <w14:checked w14:val="0"/>
              <w14:checkedState w14:val="2612" w14:font="MS Gothic"/>
              <w14:uncheckedState w14:val="2610" w14:font="MS Gothic"/>
            </w14:checkbox>
          </w:sdtPr>
          <w:sdtEndPr/>
          <w:sdtContent>
            <w:tc>
              <w:tcPr>
                <w:tcW w:w="1273" w:type="dxa"/>
              </w:tcPr>
              <w:p w14:paraId="1C09E326" w14:textId="77777777" w:rsidR="002F7F7E" w:rsidRPr="003D0774" w:rsidRDefault="002F7F7E" w:rsidP="00F75AA4">
                <w:pPr>
                  <w:jc w:val="center"/>
                  <w:rPr>
                    <w:rFonts w:ascii="Cambria" w:hAnsi="Cambria"/>
                  </w:rPr>
                </w:pPr>
                <w:r w:rsidRPr="003D0774">
                  <w:rPr>
                    <w:rFonts w:ascii="Segoe UI Symbol" w:eastAsia="MS Gothic" w:hAnsi="Segoe UI Symbol" w:cs="Segoe UI Symbol"/>
                  </w:rPr>
                  <w:t>☐</w:t>
                </w:r>
              </w:p>
            </w:tc>
          </w:sdtContent>
        </w:sdt>
        <w:tc>
          <w:tcPr>
            <w:tcW w:w="4021" w:type="dxa"/>
          </w:tcPr>
          <w:p w14:paraId="425BDC6E" w14:textId="77777777" w:rsidR="002F7F7E" w:rsidRPr="003D0774" w:rsidRDefault="002F7F7E" w:rsidP="00F75AA4">
            <w:pPr>
              <w:rPr>
                <w:rFonts w:ascii="Cambria" w:hAnsi="Cambria"/>
              </w:rPr>
            </w:pPr>
          </w:p>
        </w:tc>
        <w:tc>
          <w:tcPr>
            <w:tcW w:w="509" w:type="dxa"/>
          </w:tcPr>
          <w:p w14:paraId="59244791" w14:textId="77777777" w:rsidR="002F7F7E" w:rsidRPr="003D0774" w:rsidRDefault="002F7F7E" w:rsidP="00F75AA4">
            <w:pPr>
              <w:rPr>
                <w:rFonts w:ascii="Cambria" w:hAnsi="Cambria"/>
              </w:rPr>
            </w:pPr>
          </w:p>
        </w:tc>
        <w:tc>
          <w:tcPr>
            <w:tcW w:w="1025" w:type="dxa"/>
            <w:shd w:val="clear" w:color="auto" w:fill="BFBFBF" w:themeFill="background1" w:themeFillShade="BF"/>
          </w:tcPr>
          <w:p w14:paraId="5FDA7D2F" w14:textId="77777777" w:rsidR="002F7F7E" w:rsidRPr="003D0774" w:rsidRDefault="002F7F7E" w:rsidP="00F75AA4">
            <w:pPr>
              <w:rPr>
                <w:rFonts w:ascii="Cambria" w:hAnsi="Cambria"/>
              </w:rPr>
            </w:pPr>
          </w:p>
        </w:tc>
      </w:tr>
      <w:tr w:rsidR="002F7F7E" w:rsidRPr="003D0774" w14:paraId="1C933CC9" w14:textId="77777777" w:rsidTr="00F75AA4">
        <w:tc>
          <w:tcPr>
            <w:tcW w:w="1631" w:type="dxa"/>
          </w:tcPr>
          <w:p w14:paraId="3D35CC38" w14:textId="77777777" w:rsidR="002F7F7E" w:rsidRPr="003D0774" w:rsidRDefault="002F7F7E" w:rsidP="00F75AA4">
            <w:pPr>
              <w:jc w:val="right"/>
              <w:rPr>
                <w:rFonts w:ascii="Cambria" w:hAnsi="Cambria"/>
                <w:b/>
              </w:rPr>
            </w:pPr>
            <w:r w:rsidRPr="003D0774">
              <w:rPr>
                <w:rFonts w:ascii="Cambria" w:hAnsi="Cambria"/>
                <w:b/>
              </w:rPr>
              <w:t>Total</w:t>
            </w:r>
          </w:p>
        </w:tc>
        <w:tc>
          <w:tcPr>
            <w:tcW w:w="1273" w:type="dxa"/>
          </w:tcPr>
          <w:p w14:paraId="53E84979" w14:textId="77777777" w:rsidR="002F7F7E" w:rsidRPr="003D0774" w:rsidRDefault="002F7F7E" w:rsidP="00F75AA4">
            <w:pPr>
              <w:jc w:val="center"/>
              <w:rPr>
                <w:rFonts w:ascii="Cambria" w:eastAsia="MS Gothic" w:hAnsi="Cambria"/>
              </w:rPr>
            </w:pPr>
          </w:p>
        </w:tc>
        <w:tc>
          <w:tcPr>
            <w:tcW w:w="4021" w:type="dxa"/>
          </w:tcPr>
          <w:p w14:paraId="11578B97" w14:textId="77777777" w:rsidR="002F7F7E" w:rsidRPr="003D0774" w:rsidRDefault="002F7F7E" w:rsidP="00F75AA4">
            <w:pPr>
              <w:rPr>
                <w:rFonts w:ascii="Cambria" w:hAnsi="Cambria"/>
              </w:rPr>
            </w:pPr>
          </w:p>
        </w:tc>
        <w:tc>
          <w:tcPr>
            <w:tcW w:w="509" w:type="dxa"/>
          </w:tcPr>
          <w:p w14:paraId="6692D128" w14:textId="77777777" w:rsidR="002F7F7E" w:rsidRPr="003D0774" w:rsidRDefault="002F7F7E" w:rsidP="00F75AA4">
            <w:pPr>
              <w:rPr>
                <w:rFonts w:ascii="Cambria" w:hAnsi="Cambria"/>
              </w:rPr>
            </w:pPr>
          </w:p>
        </w:tc>
        <w:tc>
          <w:tcPr>
            <w:tcW w:w="1025" w:type="dxa"/>
            <w:shd w:val="clear" w:color="auto" w:fill="BFBFBF" w:themeFill="background1" w:themeFillShade="BF"/>
          </w:tcPr>
          <w:p w14:paraId="296ED94E" w14:textId="77777777" w:rsidR="002F7F7E" w:rsidRPr="003D0774" w:rsidRDefault="002F7F7E" w:rsidP="00F75AA4">
            <w:pPr>
              <w:rPr>
                <w:rFonts w:ascii="Cambria" w:hAnsi="Cambria"/>
              </w:rPr>
            </w:pPr>
          </w:p>
        </w:tc>
      </w:tr>
    </w:tbl>
    <w:p w14:paraId="578FAE61" w14:textId="77777777" w:rsidR="002F7F7E" w:rsidRPr="003D0774" w:rsidRDefault="002F7F7E" w:rsidP="002F7F7E">
      <w:pPr>
        <w:rPr>
          <w:rFonts w:ascii="Cambria" w:hAnsi="Cambria"/>
          <w:i/>
          <w:sz w:val="24"/>
          <w:szCs w:val="24"/>
        </w:rPr>
      </w:pPr>
    </w:p>
    <w:p w14:paraId="3E21A464" w14:textId="77777777" w:rsidR="002F7F7E" w:rsidRPr="003D0774" w:rsidRDefault="002F7F7E" w:rsidP="002F7F7E">
      <w:pPr>
        <w:pStyle w:val="0-TITLE1"/>
        <w:widowControl w:val="0"/>
      </w:pPr>
    </w:p>
    <w:p w14:paraId="2BAC7269" w14:textId="77777777" w:rsidR="002F7F7E" w:rsidRPr="003D0774" w:rsidRDefault="002F7F7E" w:rsidP="002F7F7E">
      <w:pPr>
        <w:pStyle w:val="0-TITLE1"/>
        <w:widowControl w:val="0"/>
      </w:pPr>
    </w:p>
    <w:p w14:paraId="61AB385E" w14:textId="5501D9AD" w:rsidR="001E24A3" w:rsidRPr="003D0774" w:rsidRDefault="001E24A3" w:rsidP="0043005C">
      <w:pPr>
        <w:widowControl w:val="0"/>
        <w:rPr>
          <w:rFonts w:ascii="Cambria" w:hAnsi="Cambria"/>
        </w:rPr>
      </w:pPr>
    </w:p>
    <w:p w14:paraId="5DE2F54C" w14:textId="0053F89A" w:rsidR="008F7682" w:rsidRPr="003D0774" w:rsidRDefault="008F7682" w:rsidP="0043005C">
      <w:pPr>
        <w:widowControl w:val="0"/>
        <w:rPr>
          <w:rFonts w:ascii="Cambria" w:hAnsi="Cambria"/>
        </w:rPr>
      </w:pPr>
    </w:p>
    <w:p w14:paraId="3074D083" w14:textId="0420B510" w:rsidR="008F7682" w:rsidRPr="003D0774" w:rsidRDefault="008F7682" w:rsidP="0043005C">
      <w:pPr>
        <w:widowControl w:val="0"/>
        <w:rPr>
          <w:rFonts w:ascii="Cambria" w:hAnsi="Cambria"/>
        </w:rPr>
      </w:pPr>
    </w:p>
    <w:p w14:paraId="75CEEA65" w14:textId="29B47C3B" w:rsidR="008F7682" w:rsidRPr="003D0774" w:rsidRDefault="008F7682" w:rsidP="0043005C">
      <w:pPr>
        <w:widowControl w:val="0"/>
        <w:rPr>
          <w:rFonts w:ascii="Cambria" w:hAnsi="Cambria"/>
        </w:rPr>
      </w:pPr>
    </w:p>
    <w:p w14:paraId="0C0EA872" w14:textId="3992949E" w:rsidR="00C104F0" w:rsidRPr="003D0774" w:rsidRDefault="00C104F0" w:rsidP="0043005C">
      <w:pPr>
        <w:widowControl w:val="0"/>
        <w:rPr>
          <w:rFonts w:ascii="Cambria" w:hAnsi="Cambria"/>
        </w:rPr>
      </w:pPr>
      <w:r w:rsidRPr="003D0774">
        <w:rPr>
          <w:rFonts w:ascii="Cambria" w:hAnsi="Cambria"/>
        </w:rPr>
        <w:br w:type="page"/>
      </w:r>
    </w:p>
    <w:p w14:paraId="3198948B" w14:textId="2A2A54AB" w:rsidR="00C104F0" w:rsidRPr="003D0774" w:rsidRDefault="00C104F0" w:rsidP="00C104F0">
      <w:pPr>
        <w:pStyle w:val="0-TITLE1"/>
        <w:widowControl w:val="0"/>
      </w:pPr>
      <w:bookmarkStart w:id="5" w:name="_Hlk127441676"/>
      <w:r w:rsidRPr="003D0774">
        <w:lastRenderedPageBreak/>
        <w:t xml:space="preserve">EXHIBIT </w:t>
      </w:r>
      <w:r w:rsidR="00C1393C" w:rsidRPr="003D0774">
        <w:t>D</w:t>
      </w:r>
    </w:p>
    <w:p w14:paraId="45876B5E" w14:textId="2B11DA37" w:rsidR="00C104F0" w:rsidRPr="003D0774" w:rsidRDefault="00C104F0" w:rsidP="00C104F0">
      <w:pPr>
        <w:pStyle w:val="0-TITLE1"/>
        <w:widowControl w:val="0"/>
      </w:pPr>
      <w:r w:rsidRPr="003D0774">
        <w:t>REQUIRED INSURANCE</w:t>
      </w:r>
    </w:p>
    <w:p w14:paraId="7040F7CC" w14:textId="77777777" w:rsidR="00C104F0" w:rsidRPr="003D0774" w:rsidRDefault="00C104F0" w:rsidP="00C104F0">
      <w:pPr>
        <w:spacing w:after="0" w:line="240" w:lineRule="auto"/>
        <w:rPr>
          <w:rFonts w:ascii="Cambria" w:eastAsia="Times New Roman" w:hAnsi="Cambria"/>
          <w:b/>
          <w:sz w:val="20"/>
          <w:szCs w:val="20"/>
        </w:rPr>
      </w:pPr>
      <w:bookmarkStart w:id="6" w:name="_Hlk127441688"/>
      <w:bookmarkEnd w:id="5"/>
      <w:r w:rsidRPr="003D0774">
        <w:rPr>
          <w:rFonts w:ascii="Cambria" w:eastAsia="Times New Roman" w:hAnsi="Cambria"/>
          <w:b/>
          <w:sz w:val="20"/>
          <w:szCs w:val="20"/>
        </w:rPr>
        <w:t>INSURANCE REQUIREMENTS</w:t>
      </w:r>
    </w:p>
    <w:p w14:paraId="076F3DA8" w14:textId="284B2646" w:rsidR="00C104F0" w:rsidRPr="003D0774" w:rsidRDefault="00C104F0" w:rsidP="00C104F0">
      <w:pPr>
        <w:spacing w:after="0" w:line="240" w:lineRule="auto"/>
        <w:rPr>
          <w:rFonts w:ascii="Cambria" w:eastAsia="Times New Roman" w:hAnsi="Cambria"/>
          <w:b/>
        </w:rPr>
      </w:pPr>
      <w:bookmarkStart w:id="7" w:name="_Hlk120632558"/>
      <w:r w:rsidRPr="003D0774">
        <w:rPr>
          <w:rFonts w:ascii="Cambria" w:eastAsia="Times New Roman" w:hAnsi="Cambria"/>
        </w:rPr>
        <w:t>Grantee</w:t>
      </w:r>
      <w:bookmarkEnd w:id="7"/>
      <w:r w:rsidRPr="003D0774">
        <w:rPr>
          <w:rFonts w:ascii="Cambria" w:eastAsia="Times New Roman" w:hAnsi="Cambria"/>
        </w:rPr>
        <w:t xml:space="preserve"> shall obtain</w:t>
      </w:r>
      <w:r w:rsidR="00F53B8B" w:rsidRPr="003D0774">
        <w:rPr>
          <w:rFonts w:ascii="Cambria" w:eastAsia="Times New Roman" w:hAnsi="Cambria"/>
        </w:rPr>
        <w:t xml:space="preserve">, </w:t>
      </w:r>
      <w:r w:rsidRPr="003D0774">
        <w:rPr>
          <w:rFonts w:ascii="Cambria" w:eastAsia="Times New Roman" w:hAnsi="Cambria"/>
        </w:rPr>
        <w:t>at Grantee’s expense</w:t>
      </w:r>
      <w:r w:rsidR="00F53B8B" w:rsidRPr="003D0774">
        <w:rPr>
          <w:rFonts w:ascii="Cambria" w:eastAsia="Times New Roman" w:hAnsi="Cambria"/>
        </w:rPr>
        <w:t xml:space="preserve">, </w:t>
      </w:r>
      <w:r w:rsidRPr="003D0774">
        <w:rPr>
          <w:rFonts w:ascii="Cambria" w:eastAsia="Times New Roman" w:hAnsi="Cambria"/>
        </w:rPr>
        <w:t xml:space="preserve">the insurance specified in this Exhibit prior to performing under this Agreement and shall maintain it in full force and at its own expense throughout the duration of this Agreement, as required by any extended reporting period or tail coverage requirements, and all warranty periods that apply. Grantee shall obtain the following insurance from insurance companies or entities that are authorized to transact the business of insurance and issue coverage in the State of Oregon (“State”) and that are acceptable to HECC. Coverage shall be primary and non-contributory with any other insurance and self-insurance, </w:t>
      </w:r>
      <w:proofErr w:type="gramStart"/>
      <w:r w:rsidRPr="003D0774">
        <w:rPr>
          <w:rFonts w:ascii="Cambria" w:eastAsia="Times New Roman" w:hAnsi="Cambria"/>
        </w:rPr>
        <w:t>with the exception of</w:t>
      </w:r>
      <w:proofErr w:type="gramEnd"/>
      <w:r w:rsidRPr="003D0774">
        <w:rPr>
          <w:rFonts w:ascii="Cambria" w:eastAsia="Times New Roman" w:hAnsi="Cambria"/>
        </w:rPr>
        <w:t xml:space="preserve"> Professional Liability and Workers’ Compensation. Grantee shall pay for all deductibles, self-insured retention and self-insurance, if any.</w:t>
      </w:r>
    </w:p>
    <w:p w14:paraId="519D02EA" w14:textId="77777777" w:rsidR="00C104F0" w:rsidRPr="003D0774" w:rsidRDefault="00C104F0" w:rsidP="00C104F0">
      <w:pPr>
        <w:spacing w:after="0" w:line="240" w:lineRule="auto"/>
        <w:rPr>
          <w:rFonts w:ascii="Cambria" w:eastAsia="Times New Roman" w:hAnsi="Cambria"/>
          <w:b/>
        </w:rPr>
      </w:pPr>
    </w:p>
    <w:p w14:paraId="0F859D48" w14:textId="77777777" w:rsidR="00C104F0" w:rsidRPr="003D0774" w:rsidRDefault="00C104F0" w:rsidP="00C104F0">
      <w:pPr>
        <w:spacing w:after="0" w:line="240" w:lineRule="auto"/>
        <w:rPr>
          <w:rFonts w:ascii="Cambria" w:eastAsia="Times New Roman" w:hAnsi="Cambria"/>
          <w:b/>
          <w:sz w:val="20"/>
          <w:szCs w:val="20"/>
        </w:rPr>
      </w:pPr>
      <w:r w:rsidRPr="003D0774">
        <w:rPr>
          <w:rFonts w:ascii="Cambria" w:eastAsia="Times New Roman" w:hAnsi="Cambria"/>
          <w:b/>
          <w:sz w:val="20"/>
          <w:szCs w:val="20"/>
        </w:rPr>
        <w:t>WORKERS’ COMPENSATION &amp; EMPLOYERS’ LIABILITY</w:t>
      </w:r>
    </w:p>
    <w:p w14:paraId="13EF9792" w14:textId="6A357028" w:rsidR="00C104F0" w:rsidRPr="003D0774" w:rsidRDefault="00C104F0" w:rsidP="00C104F0">
      <w:pPr>
        <w:spacing w:after="0" w:line="240" w:lineRule="auto"/>
        <w:rPr>
          <w:rFonts w:ascii="Cambria" w:eastAsia="Times New Roman" w:hAnsi="Cambria"/>
          <w:sz w:val="20"/>
          <w:szCs w:val="20"/>
        </w:rPr>
      </w:pPr>
      <w:r w:rsidRPr="003D0774">
        <w:rPr>
          <w:rFonts w:ascii="Cambria" w:eastAsia="Times New Roman" w:hAnsi="Cambria"/>
          <w:sz w:val="20"/>
          <w:szCs w:val="20"/>
        </w:rPr>
        <w:t xml:space="preserve">All employers, including Grantee, that employ subject workers, as defined in ORS 656.027, shall comply with ORS 656.017 and provide workers' compensation insurance coverage for those workers, unless they meet the requirement for an exemption under ORS 656.126(2). Grantee shall require and ensure that each of its subcontractors or subgrantee complies with these requirements. If Grantee is a subject employer, as defined in ORS 656.023, Grantee shall also obtain employers' liability insurance coverage with limits not less than $500,000 each accident. </w:t>
      </w:r>
      <w:r w:rsidR="00601ABA" w:rsidRPr="003D0774">
        <w:rPr>
          <w:rFonts w:ascii="Cambria" w:eastAsia="Times New Roman" w:hAnsi="Cambria"/>
          <w:sz w:val="20"/>
          <w:szCs w:val="20"/>
        </w:rPr>
        <w:t xml:space="preserve">If </w:t>
      </w:r>
      <w:r w:rsidRPr="003D0774">
        <w:rPr>
          <w:rFonts w:ascii="Cambria" w:eastAsia="Times New Roman" w:hAnsi="Cambria"/>
          <w:sz w:val="20"/>
          <w:szCs w:val="20"/>
        </w:rPr>
        <w:t>Grantee is an employer subject to any other state’s workers’ compensation law, Grantee shall provide workers’ compensation insurance coverage for its employees as required by applicable workers’ compensation laws including employers’ liability insurance coverage with limits not less than $500,000 and shall require and ensure that each of its out-of-state subcontractors complies with these requirements.</w:t>
      </w:r>
    </w:p>
    <w:p w14:paraId="6996694B" w14:textId="77777777" w:rsidR="00C104F0" w:rsidRPr="003D0774" w:rsidRDefault="00C104F0" w:rsidP="00C104F0">
      <w:pPr>
        <w:spacing w:after="0" w:line="240" w:lineRule="auto"/>
        <w:rPr>
          <w:rFonts w:ascii="Cambria" w:eastAsia="Times New Roman" w:hAnsi="Cambria"/>
          <w:sz w:val="20"/>
          <w:szCs w:val="20"/>
        </w:rPr>
      </w:pPr>
    </w:p>
    <w:p w14:paraId="4A52575C" w14:textId="77777777" w:rsidR="00C104F0" w:rsidRPr="003D0774" w:rsidRDefault="00C104F0" w:rsidP="00C104F0">
      <w:pPr>
        <w:spacing w:after="0" w:line="240" w:lineRule="auto"/>
        <w:rPr>
          <w:rFonts w:ascii="Cambria" w:eastAsia="Times New Roman" w:hAnsi="Cambria"/>
          <w:b/>
          <w:sz w:val="20"/>
          <w:szCs w:val="20"/>
        </w:rPr>
      </w:pPr>
      <w:r w:rsidRPr="003D0774">
        <w:rPr>
          <w:rFonts w:ascii="Cambria" w:eastAsia="Times New Roman" w:hAnsi="Cambria"/>
          <w:b/>
          <w:sz w:val="20"/>
          <w:szCs w:val="20"/>
        </w:rPr>
        <w:t>COMMERCIAL GENERAL LIABILITY:</w:t>
      </w:r>
    </w:p>
    <w:p w14:paraId="53EE3A97" w14:textId="77777777" w:rsidR="00C104F0" w:rsidRPr="003D0774" w:rsidRDefault="00C104F0" w:rsidP="00C104F0">
      <w:pPr>
        <w:spacing w:after="0" w:line="240" w:lineRule="auto"/>
        <w:rPr>
          <w:rFonts w:ascii="Cambria" w:eastAsia="Times New Roman" w:hAnsi="Cambria"/>
          <w:sz w:val="20"/>
          <w:szCs w:val="20"/>
        </w:rPr>
      </w:pPr>
      <w:r w:rsidRPr="003D0774">
        <w:rPr>
          <w:rFonts w:ascii="Cambria" w:eastAsia="Times New Roman" w:hAnsi="Cambria"/>
          <w:sz w:val="20"/>
          <w:szCs w:val="20"/>
        </w:rPr>
        <w:fldChar w:fldCharType="begin">
          <w:ffData>
            <w:name w:val="Check11"/>
            <w:enabled/>
            <w:calcOnExit w:val="0"/>
            <w:checkBox>
              <w:sizeAuto/>
              <w:default w:val="1"/>
            </w:checkBox>
          </w:ffData>
        </w:fldChar>
      </w:r>
      <w:bookmarkStart w:id="8" w:name="Check11"/>
      <w:r w:rsidRPr="003D0774">
        <w:rPr>
          <w:rFonts w:ascii="Cambria" w:eastAsia="Times New Roman" w:hAnsi="Cambria"/>
          <w:sz w:val="20"/>
          <w:szCs w:val="20"/>
        </w:rPr>
        <w:instrText xml:space="preserve"> FORMCHECKBOX </w:instrText>
      </w:r>
      <w:r w:rsidR="00F56503">
        <w:rPr>
          <w:rFonts w:ascii="Cambria" w:eastAsia="Times New Roman" w:hAnsi="Cambria"/>
          <w:sz w:val="20"/>
          <w:szCs w:val="20"/>
        </w:rPr>
      </w:r>
      <w:r w:rsidR="00F56503">
        <w:rPr>
          <w:rFonts w:ascii="Cambria" w:eastAsia="Times New Roman" w:hAnsi="Cambria"/>
          <w:sz w:val="20"/>
          <w:szCs w:val="20"/>
        </w:rPr>
        <w:fldChar w:fldCharType="separate"/>
      </w:r>
      <w:r w:rsidRPr="003D0774">
        <w:rPr>
          <w:rFonts w:ascii="Cambria" w:eastAsia="Times New Roman" w:hAnsi="Cambria"/>
          <w:sz w:val="20"/>
          <w:szCs w:val="20"/>
        </w:rPr>
        <w:fldChar w:fldCharType="end"/>
      </w:r>
      <w:bookmarkEnd w:id="8"/>
      <w:r w:rsidRPr="003D0774">
        <w:rPr>
          <w:rFonts w:ascii="Cambria" w:eastAsia="Times New Roman" w:hAnsi="Cambria"/>
          <w:sz w:val="20"/>
          <w:szCs w:val="20"/>
        </w:rPr>
        <w:t xml:space="preserve"> </w:t>
      </w:r>
      <w:r w:rsidRPr="003D0774">
        <w:rPr>
          <w:rFonts w:ascii="Cambria" w:eastAsia="Times New Roman" w:hAnsi="Cambria"/>
          <w:b/>
          <w:sz w:val="20"/>
          <w:szCs w:val="20"/>
        </w:rPr>
        <w:t xml:space="preserve">Required  </w:t>
      </w:r>
      <w:r w:rsidRPr="003D0774">
        <w:rPr>
          <w:rFonts w:ascii="Cambria" w:eastAsia="Times New Roman" w:hAnsi="Cambria"/>
          <w:sz w:val="20"/>
          <w:szCs w:val="20"/>
        </w:rPr>
        <w:fldChar w:fldCharType="begin">
          <w:ffData>
            <w:name w:val="Check11"/>
            <w:enabled/>
            <w:calcOnExit w:val="0"/>
            <w:checkBox>
              <w:sizeAuto/>
              <w:default w:val="0"/>
            </w:checkBox>
          </w:ffData>
        </w:fldChar>
      </w:r>
      <w:r w:rsidRPr="003D0774">
        <w:rPr>
          <w:rFonts w:ascii="Cambria" w:eastAsia="Times New Roman" w:hAnsi="Cambria"/>
          <w:sz w:val="20"/>
          <w:szCs w:val="20"/>
        </w:rPr>
        <w:instrText xml:space="preserve"> FORMCHECKBOX </w:instrText>
      </w:r>
      <w:r w:rsidR="00F56503">
        <w:rPr>
          <w:rFonts w:ascii="Cambria" w:eastAsia="Times New Roman" w:hAnsi="Cambria"/>
          <w:sz w:val="20"/>
          <w:szCs w:val="20"/>
        </w:rPr>
      </w:r>
      <w:r w:rsidR="00F56503">
        <w:rPr>
          <w:rFonts w:ascii="Cambria" w:eastAsia="Times New Roman" w:hAnsi="Cambria"/>
          <w:sz w:val="20"/>
          <w:szCs w:val="20"/>
        </w:rPr>
        <w:fldChar w:fldCharType="separate"/>
      </w:r>
      <w:r w:rsidRPr="003D0774">
        <w:rPr>
          <w:rFonts w:ascii="Cambria" w:eastAsia="Times New Roman" w:hAnsi="Cambria"/>
          <w:sz w:val="20"/>
          <w:szCs w:val="20"/>
        </w:rPr>
        <w:fldChar w:fldCharType="end"/>
      </w:r>
      <w:r w:rsidRPr="003D0774">
        <w:rPr>
          <w:rFonts w:ascii="Cambria" w:eastAsia="Times New Roman" w:hAnsi="Cambria"/>
          <w:b/>
          <w:sz w:val="20"/>
          <w:szCs w:val="20"/>
        </w:rPr>
        <w:t xml:space="preserve"> Not required</w:t>
      </w:r>
    </w:p>
    <w:p w14:paraId="754A8859" w14:textId="77777777" w:rsidR="00C104F0" w:rsidRPr="003D0774" w:rsidRDefault="00C104F0" w:rsidP="00C104F0">
      <w:pPr>
        <w:spacing w:after="0" w:line="240" w:lineRule="auto"/>
        <w:rPr>
          <w:rFonts w:ascii="Cambria" w:eastAsia="Times New Roman" w:hAnsi="Cambria"/>
          <w:b/>
          <w:sz w:val="20"/>
          <w:szCs w:val="20"/>
        </w:rPr>
      </w:pPr>
    </w:p>
    <w:p w14:paraId="475DA1D6" w14:textId="77777777" w:rsidR="00C104F0" w:rsidRPr="003D0774" w:rsidRDefault="00C104F0" w:rsidP="00C104F0">
      <w:pPr>
        <w:spacing w:after="0" w:line="240" w:lineRule="auto"/>
        <w:rPr>
          <w:rFonts w:ascii="Cambria" w:eastAsia="Times New Roman" w:hAnsi="Cambria"/>
          <w:sz w:val="20"/>
          <w:szCs w:val="20"/>
        </w:rPr>
      </w:pPr>
      <w:r w:rsidRPr="003D0774">
        <w:rPr>
          <w:rFonts w:ascii="Cambria" w:eastAsia="Times New Roman" w:hAnsi="Cambria"/>
          <w:sz w:val="20"/>
          <w:szCs w:val="20"/>
        </w:rPr>
        <w:t>Commercial General Liability Insurance covering bodily injury and property damage in a form and with coverage that are satisfactory to the State. This insurance shall include personal and advertising injury liability, products and completed operations, contractual liability coverage for the indemnity provided under this contract, and have no limitation of coverage to designated premises, project or operation. Coverage shall be written on an occurrence basis in an amount of not less than $1,000,000 per occurrence. Annual aggregate limit shall not be less than $1,000,000.</w:t>
      </w:r>
    </w:p>
    <w:p w14:paraId="6E1670F8" w14:textId="77777777" w:rsidR="00C104F0" w:rsidRPr="003D0774" w:rsidRDefault="00C104F0" w:rsidP="00C104F0">
      <w:pPr>
        <w:spacing w:after="0" w:line="240" w:lineRule="auto"/>
        <w:rPr>
          <w:rFonts w:ascii="Cambria" w:eastAsia="Times New Roman" w:hAnsi="Cambria"/>
          <w:sz w:val="20"/>
          <w:szCs w:val="20"/>
        </w:rPr>
      </w:pPr>
    </w:p>
    <w:p w14:paraId="6DF8DF50" w14:textId="77777777" w:rsidR="00C104F0" w:rsidRPr="003D0774" w:rsidRDefault="00C104F0" w:rsidP="00C104F0">
      <w:pPr>
        <w:spacing w:after="0" w:line="240" w:lineRule="auto"/>
        <w:rPr>
          <w:rFonts w:ascii="Cambria" w:eastAsia="Times New Roman" w:hAnsi="Cambria"/>
          <w:b/>
          <w:sz w:val="20"/>
          <w:szCs w:val="20"/>
        </w:rPr>
      </w:pPr>
      <w:r w:rsidRPr="003D0774">
        <w:rPr>
          <w:rFonts w:ascii="Cambria" w:eastAsia="Times New Roman" w:hAnsi="Cambria"/>
          <w:b/>
          <w:sz w:val="20"/>
          <w:szCs w:val="20"/>
        </w:rPr>
        <w:t>AUTOMOBILE LIABILITY INSURANCE:</w:t>
      </w:r>
    </w:p>
    <w:p w14:paraId="7F9BFEC3" w14:textId="33E2C3C7" w:rsidR="00C104F0" w:rsidRPr="003D0774" w:rsidRDefault="00420CED" w:rsidP="00C104F0">
      <w:pPr>
        <w:spacing w:after="0" w:line="240" w:lineRule="auto"/>
        <w:rPr>
          <w:rFonts w:ascii="Cambria" w:eastAsia="Times New Roman" w:hAnsi="Cambria"/>
          <w:b/>
          <w:sz w:val="20"/>
          <w:szCs w:val="20"/>
        </w:rPr>
      </w:pPr>
      <w:r w:rsidRPr="003D0774">
        <w:rPr>
          <w:rFonts w:ascii="Cambria" w:eastAsia="Times New Roman" w:hAnsi="Cambria"/>
          <w:sz w:val="20"/>
          <w:szCs w:val="20"/>
        </w:rPr>
        <w:fldChar w:fldCharType="begin">
          <w:ffData>
            <w:name w:val=""/>
            <w:enabled/>
            <w:calcOnExit w:val="0"/>
            <w:checkBox>
              <w:sizeAuto/>
              <w:default w:val="1"/>
            </w:checkBox>
          </w:ffData>
        </w:fldChar>
      </w:r>
      <w:r w:rsidRPr="003D0774">
        <w:rPr>
          <w:rFonts w:ascii="Cambria" w:eastAsia="Times New Roman" w:hAnsi="Cambria"/>
          <w:sz w:val="20"/>
          <w:szCs w:val="20"/>
        </w:rPr>
        <w:instrText xml:space="preserve"> FORMCHECKBOX </w:instrText>
      </w:r>
      <w:r w:rsidR="00F56503">
        <w:rPr>
          <w:rFonts w:ascii="Cambria" w:eastAsia="Times New Roman" w:hAnsi="Cambria"/>
          <w:sz w:val="20"/>
          <w:szCs w:val="20"/>
        </w:rPr>
      </w:r>
      <w:r w:rsidR="00F56503">
        <w:rPr>
          <w:rFonts w:ascii="Cambria" w:eastAsia="Times New Roman" w:hAnsi="Cambria"/>
          <w:sz w:val="20"/>
          <w:szCs w:val="20"/>
        </w:rPr>
        <w:fldChar w:fldCharType="separate"/>
      </w:r>
      <w:r w:rsidRPr="003D0774">
        <w:rPr>
          <w:rFonts w:ascii="Cambria" w:eastAsia="Times New Roman" w:hAnsi="Cambria"/>
          <w:sz w:val="20"/>
          <w:szCs w:val="20"/>
        </w:rPr>
        <w:fldChar w:fldCharType="end"/>
      </w:r>
      <w:r w:rsidR="00C104F0" w:rsidRPr="003D0774">
        <w:rPr>
          <w:rFonts w:ascii="Cambria" w:eastAsia="Times New Roman" w:hAnsi="Cambria"/>
          <w:sz w:val="20"/>
          <w:szCs w:val="20"/>
        </w:rPr>
        <w:t xml:space="preserve"> </w:t>
      </w:r>
      <w:r w:rsidR="00C104F0" w:rsidRPr="003D0774">
        <w:rPr>
          <w:rFonts w:ascii="Cambria" w:eastAsia="Times New Roman" w:hAnsi="Cambria"/>
          <w:b/>
          <w:sz w:val="20"/>
          <w:szCs w:val="20"/>
        </w:rPr>
        <w:t xml:space="preserve">Required  </w:t>
      </w:r>
      <w:r w:rsidRPr="003D0774">
        <w:rPr>
          <w:rFonts w:ascii="Cambria" w:eastAsia="Times New Roman" w:hAnsi="Cambria"/>
          <w:sz w:val="20"/>
          <w:szCs w:val="20"/>
        </w:rPr>
        <w:fldChar w:fldCharType="begin">
          <w:ffData>
            <w:name w:val=""/>
            <w:enabled/>
            <w:calcOnExit w:val="0"/>
            <w:checkBox>
              <w:sizeAuto/>
              <w:default w:val="0"/>
            </w:checkBox>
          </w:ffData>
        </w:fldChar>
      </w:r>
      <w:r w:rsidRPr="003D0774">
        <w:rPr>
          <w:rFonts w:ascii="Cambria" w:eastAsia="Times New Roman" w:hAnsi="Cambria"/>
          <w:sz w:val="20"/>
          <w:szCs w:val="20"/>
        </w:rPr>
        <w:instrText xml:space="preserve"> FORMCHECKBOX </w:instrText>
      </w:r>
      <w:r w:rsidR="00F56503">
        <w:rPr>
          <w:rFonts w:ascii="Cambria" w:eastAsia="Times New Roman" w:hAnsi="Cambria"/>
          <w:sz w:val="20"/>
          <w:szCs w:val="20"/>
        </w:rPr>
      </w:r>
      <w:r w:rsidR="00F56503">
        <w:rPr>
          <w:rFonts w:ascii="Cambria" w:eastAsia="Times New Roman" w:hAnsi="Cambria"/>
          <w:sz w:val="20"/>
          <w:szCs w:val="20"/>
        </w:rPr>
        <w:fldChar w:fldCharType="separate"/>
      </w:r>
      <w:r w:rsidRPr="003D0774">
        <w:rPr>
          <w:rFonts w:ascii="Cambria" w:eastAsia="Times New Roman" w:hAnsi="Cambria"/>
          <w:sz w:val="20"/>
          <w:szCs w:val="20"/>
        </w:rPr>
        <w:fldChar w:fldCharType="end"/>
      </w:r>
      <w:r w:rsidR="00C104F0" w:rsidRPr="003D0774">
        <w:rPr>
          <w:rFonts w:ascii="Cambria" w:eastAsia="Times New Roman" w:hAnsi="Cambria"/>
          <w:b/>
          <w:sz w:val="20"/>
          <w:szCs w:val="20"/>
        </w:rPr>
        <w:t xml:space="preserve"> Not required</w:t>
      </w:r>
    </w:p>
    <w:p w14:paraId="1E89850A" w14:textId="77777777" w:rsidR="00C104F0" w:rsidRPr="003D0774" w:rsidRDefault="00C104F0" w:rsidP="00C104F0">
      <w:pPr>
        <w:spacing w:after="0" w:line="240" w:lineRule="auto"/>
        <w:rPr>
          <w:rFonts w:ascii="Cambria" w:eastAsia="Times New Roman" w:hAnsi="Cambria"/>
          <w:sz w:val="20"/>
          <w:szCs w:val="20"/>
        </w:rPr>
      </w:pPr>
    </w:p>
    <w:p w14:paraId="1CC19066" w14:textId="77777777" w:rsidR="00C104F0" w:rsidRPr="003D0774" w:rsidRDefault="00C104F0" w:rsidP="00C104F0">
      <w:pPr>
        <w:spacing w:after="0" w:line="240" w:lineRule="auto"/>
        <w:rPr>
          <w:rFonts w:ascii="Cambria" w:eastAsia="Times New Roman" w:hAnsi="Cambria"/>
          <w:sz w:val="20"/>
          <w:szCs w:val="20"/>
        </w:rPr>
      </w:pPr>
      <w:r w:rsidRPr="003D0774">
        <w:rPr>
          <w:rFonts w:ascii="Cambria" w:eastAsia="Times New Roman" w:hAnsi="Cambria"/>
          <w:sz w:val="20"/>
          <w:szCs w:val="20"/>
        </w:rPr>
        <w:t xml:space="preserve">Automobile Liability Insurance </w:t>
      </w:r>
      <w:proofErr w:type="gramStart"/>
      <w:r w:rsidRPr="003D0774">
        <w:rPr>
          <w:rFonts w:ascii="Cambria" w:eastAsia="Times New Roman" w:hAnsi="Cambria"/>
          <w:sz w:val="20"/>
          <w:szCs w:val="20"/>
        </w:rPr>
        <w:t>covering</w:t>
      </w:r>
      <w:proofErr w:type="gramEnd"/>
      <w:r w:rsidRPr="003D0774">
        <w:rPr>
          <w:rFonts w:ascii="Cambria" w:eastAsia="Times New Roman" w:hAnsi="Cambria"/>
          <w:sz w:val="20"/>
          <w:szCs w:val="20"/>
        </w:rPr>
        <w:t xml:space="preserve"> Grantee’s business use including coverage for all owned, non-owned, or hired vehicles with a combined single limit of not less than $1,000,000 for bodily injury and property damage. This coverage may be written in combination with the Commercial General Liability Insurance (with separate limits for Commercial General Liability and Automobile Liability). Use of personal automobile liability insurance coverage may be acceptable if evidence that the policy includes a business use endorsement is provided.</w:t>
      </w:r>
    </w:p>
    <w:p w14:paraId="48CD62A2" w14:textId="77777777" w:rsidR="00C104F0" w:rsidRPr="003D0774" w:rsidRDefault="00C104F0" w:rsidP="00C104F0">
      <w:pPr>
        <w:spacing w:after="0" w:line="240" w:lineRule="auto"/>
        <w:rPr>
          <w:rFonts w:ascii="Cambria" w:eastAsia="Times New Roman" w:hAnsi="Cambria"/>
          <w:sz w:val="20"/>
          <w:szCs w:val="20"/>
        </w:rPr>
      </w:pPr>
    </w:p>
    <w:p w14:paraId="65221166" w14:textId="77777777" w:rsidR="00C104F0" w:rsidRPr="003D0774" w:rsidRDefault="00C104F0" w:rsidP="00C104F0">
      <w:pPr>
        <w:spacing w:after="0" w:line="240" w:lineRule="auto"/>
        <w:rPr>
          <w:rFonts w:ascii="Cambria" w:eastAsia="Times New Roman" w:hAnsi="Cambria"/>
          <w:b/>
          <w:sz w:val="20"/>
          <w:szCs w:val="20"/>
        </w:rPr>
      </w:pPr>
      <w:r w:rsidRPr="003D0774">
        <w:rPr>
          <w:rFonts w:ascii="Cambria" w:eastAsia="Times New Roman" w:hAnsi="Cambria"/>
          <w:b/>
          <w:caps/>
          <w:sz w:val="20"/>
          <w:szCs w:val="20"/>
        </w:rPr>
        <w:t>Physical abuse and sexual molestation liability</w:t>
      </w:r>
      <w:r w:rsidRPr="003D0774">
        <w:rPr>
          <w:rFonts w:ascii="Cambria" w:eastAsia="Times New Roman" w:hAnsi="Cambria"/>
          <w:b/>
          <w:sz w:val="20"/>
          <w:szCs w:val="20"/>
        </w:rPr>
        <w:t>:</w:t>
      </w:r>
    </w:p>
    <w:p w14:paraId="67026612" w14:textId="690DDDFC" w:rsidR="00C104F0" w:rsidRPr="003D0774" w:rsidRDefault="00420CED" w:rsidP="00C104F0">
      <w:pPr>
        <w:spacing w:after="0" w:line="240" w:lineRule="auto"/>
        <w:rPr>
          <w:rFonts w:ascii="Cambria" w:eastAsia="Times New Roman" w:hAnsi="Cambria"/>
          <w:b/>
          <w:sz w:val="20"/>
          <w:szCs w:val="20"/>
        </w:rPr>
      </w:pPr>
      <w:r w:rsidRPr="003D0774">
        <w:rPr>
          <w:rFonts w:ascii="Cambria" w:eastAsia="Times New Roman" w:hAnsi="Cambria"/>
          <w:sz w:val="20"/>
          <w:szCs w:val="20"/>
        </w:rPr>
        <w:fldChar w:fldCharType="begin">
          <w:ffData>
            <w:name w:val=""/>
            <w:enabled/>
            <w:calcOnExit w:val="0"/>
            <w:checkBox>
              <w:sizeAuto/>
              <w:default w:val="1"/>
            </w:checkBox>
          </w:ffData>
        </w:fldChar>
      </w:r>
      <w:r w:rsidRPr="003D0774">
        <w:rPr>
          <w:rFonts w:ascii="Cambria" w:eastAsia="Times New Roman" w:hAnsi="Cambria"/>
          <w:sz w:val="20"/>
          <w:szCs w:val="20"/>
        </w:rPr>
        <w:instrText xml:space="preserve"> FORMCHECKBOX </w:instrText>
      </w:r>
      <w:r w:rsidR="00F56503">
        <w:rPr>
          <w:rFonts w:ascii="Cambria" w:eastAsia="Times New Roman" w:hAnsi="Cambria"/>
          <w:sz w:val="20"/>
          <w:szCs w:val="20"/>
        </w:rPr>
      </w:r>
      <w:r w:rsidR="00F56503">
        <w:rPr>
          <w:rFonts w:ascii="Cambria" w:eastAsia="Times New Roman" w:hAnsi="Cambria"/>
          <w:sz w:val="20"/>
          <w:szCs w:val="20"/>
        </w:rPr>
        <w:fldChar w:fldCharType="separate"/>
      </w:r>
      <w:r w:rsidRPr="003D0774">
        <w:rPr>
          <w:rFonts w:ascii="Cambria" w:eastAsia="Times New Roman" w:hAnsi="Cambria"/>
          <w:sz w:val="20"/>
          <w:szCs w:val="20"/>
        </w:rPr>
        <w:fldChar w:fldCharType="end"/>
      </w:r>
      <w:r w:rsidR="00C104F0" w:rsidRPr="003D0774">
        <w:rPr>
          <w:rFonts w:ascii="Cambria" w:eastAsia="Times New Roman" w:hAnsi="Cambria"/>
          <w:sz w:val="20"/>
          <w:szCs w:val="20"/>
        </w:rPr>
        <w:t xml:space="preserve"> </w:t>
      </w:r>
      <w:r w:rsidR="00C104F0" w:rsidRPr="003D0774">
        <w:rPr>
          <w:rFonts w:ascii="Cambria" w:eastAsia="Times New Roman" w:hAnsi="Cambria"/>
          <w:b/>
          <w:sz w:val="20"/>
          <w:szCs w:val="20"/>
        </w:rPr>
        <w:t xml:space="preserve">Required  </w:t>
      </w:r>
      <w:r w:rsidRPr="003D0774">
        <w:rPr>
          <w:rFonts w:ascii="Cambria" w:eastAsia="Times New Roman" w:hAnsi="Cambria"/>
          <w:sz w:val="20"/>
          <w:szCs w:val="20"/>
        </w:rPr>
        <w:fldChar w:fldCharType="begin">
          <w:ffData>
            <w:name w:val=""/>
            <w:enabled/>
            <w:calcOnExit w:val="0"/>
            <w:checkBox>
              <w:sizeAuto/>
              <w:default w:val="0"/>
            </w:checkBox>
          </w:ffData>
        </w:fldChar>
      </w:r>
      <w:r w:rsidRPr="003D0774">
        <w:rPr>
          <w:rFonts w:ascii="Cambria" w:eastAsia="Times New Roman" w:hAnsi="Cambria"/>
          <w:sz w:val="20"/>
          <w:szCs w:val="20"/>
        </w:rPr>
        <w:instrText xml:space="preserve"> FORMCHECKBOX </w:instrText>
      </w:r>
      <w:r w:rsidR="00F56503">
        <w:rPr>
          <w:rFonts w:ascii="Cambria" w:eastAsia="Times New Roman" w:hAnsi="Cambria"/>
          <w:sz w:val="20"/>
          <w:szCs w:val="20"/>
        </w:rPr>
      </w:r>
      <w:r w:rsidR="00F56503">
        <w:rPr>
          <w:rFonts w:ascii="Cambria" w:eastAsia="Times New Roman" w:hAnsi="Cambria"/>
          <w:sz w:val="20"/>
          <w:szCs w:val="20"/>
        </w:rPr>
        <w:fldChar w:fldCharType="separate"/>
      </w:r>
      <w:r w:rsidRPr="003D0774">
        <w:rPr>
          <w:rFonts w:ascii="Cambria" w:eastAsia="Times New Roman" w:hAnsi="Cambria"/>
          <w:sz w:val="20"/>
          <w:szCs w:val="20"/>
        </w:rPr>
        <w:fldChar w:fldCharType="end"/>
      </w:r>
      <w:r w:rsidR="00C104F0" w:rsidRPr="003D0774">
        <w:rPr>
          <w:rFonts w:ascii="Cambria" w:eastAsia="Times New Roman" w:hAnsi="Cambria"/>
          <w:b/>
          <w:sz w:val="20"/>
          <w:szCs w:val="20"/>
        </w:rPr>
        <w:t xml:space="preserve"> Not required</w:t>
      </w:r>
    </w:p>
    <w:p w14:paraId="6212AF95" w14:textId="77777777" w:rsidR="00C104F0" w:rsidRPr="003D0774" w:rsidRDefault="00C104F0" w:rsidP="00C104F0">
      <w:pPr>
        <w:spacing w:after="0" w:line="240" w:lineRule="auto"/>
        <w:rPr>
          <w:rFonts w:ascii="Cambria" w:eastAsia="Times New Roman" w:hAnsi="Cambria"/>
          <w:bCs/>
          <w:sz w:val="20"/>
          <w:szCs w:val="20"/>
        </w:rPr>
      </w:pPr>
    </w:p>
    <w:p w14:paraId="01E6C851" w14:textId="368BBD07" w:rsidR="00C104F0" w:rsidRPr="003D0774" w:rsidRDefault="00C104F0" w:rsidP="00C104F0">
      <w:pPr>
        <w:spacing w:after="0" w:line="240" w:lineRule="auto"/>
        <w:rPr>
          <w:rFonts w:ascii="Cambria" w:eastAsia="Times New Roman" w:hAnsi="Cambria"/>
          <w:bCs/>
          <w:sz w:val="20"/>
          <w:szCs w:val="20"/>
        </w:rPr>
      </w:pPr>
      <w:r w:rsidRPr="003D0774">
        <w:rPr>
          <w:rFonts w:ascii="Cambria" w:eastAsia="Times New Roman" w:hAnsi="Cambria"/>
          <w:bCs/>
          <w:sz w:val="20"/>
          <w:szCs w:val="20"/>
        </w:rPr>
        <w:t xml:space="preserve">Abuse and Molestation Insurance in a form and with coverage that are satisfactory to </w:t>
      </w:r>
      <w:r w:rsidR="0047624F" w:rsidRPr="003D0774">
        <w:rPr>
          <w:rFonts w:ascii="Cambria" w:eastAsia="Times New Roman" w:hAnsi="Cambria"/>
          <w:bCs/>
          <w:sz w:val="20"/>
          <w:szCs w:val="20"/>
        </w:rPr>
        <w:t xml:space="preserve">HECC </w:t>
      </w:r>
      <w:r w:rsidRPr="003D0774">
        <w:rPr>
          <w:rFonts w:ascii="Cambria" w:eastAsia="Times New Roman" w:hAnsi="Cambria"/>
          <w:bCs/>
          <w:sz w:val="20"/>
          <w:szCs w:val="20"/>
        </w:rPr>
        <w:t xml:space="preserve">covering damages arising out of actual, perceived, or threatened physical abuse, mental injury, sexual molestation, negligent: </w:t>
      </w:r>
      <w:r w:rsidRPr="003D0774">
        <w:rPr>
          <w:rFonts w:ascii="Cambria" w:eastAsia="Times New Roman" w:hAnsi="Cambria"/>
          <w:bCs/>
          <w:sz w:val="20"/>
          <w:szCs w:val="20"/>
        </w:rPr>
        <w:lastRenderedPageBreak/>
        <w:t xml:space="preserve">hiring, employment, supervision, training, investigation, reporting to proper authorities, and retention of any person for whom the Contractor is responsible including but not limited to Contractor and Contractor's employees and volunteers.  Policy endorsement's definition of an insured shall include the Contractor, and the Contractor's employees and volunteers.  Coverage shall be written on an occurrence basis in an amount of not less than $1,000,000 per occurrence.  Any annual aggregate limit shall not be less than $3,000,000.  Coverage can be provided by a separate policy or as an endorsement to the commercial general liability or professional liability policies.  These limits shall be exclusive to this required coverage.  Incidents related to or arising out of physical abuse, mental injury, or sexual molestation, whether committed by one or more individuals, and irrespective of the number of incidents or injuries or the </w:t>
      </w:r>
      <w:proofErr w:type="gramStart"/>
      <w:r w:rsidRPr="003D0774">
        <w:rPr>
          <w:rFonts w:ascii="Cambria" w:eastAsia="Times New Roman" w:hAnsi="Cambria"/>
          <w:bCs/>
          <w:sz w:val="20"/>
          <w:szCs w:val="20"/>
        </w:rPr>
        <w:t>time period</w:t>
      </w:r>
      <w:proofErr w:type="gramEnd"/>
      <w:r w:rsidRPr="003D0774">
        <w:rPr>
          <w:rFonts w:ascii="Cambria" w:eastAsia="Times New Roman" w:hAnsi="Cambria"/>
          <w:bCs/>
          <w:sz w:val="20"/>
          <w:szCs w:val="20"/>
        </w:rPr>
        <w:t xml:space="preserve"> or area over which the incidents or injuries occur, shall be treated as a separate occurrence for each victim.  Coverage shall include the cost of defense and the cost of defense shall be provided outside the coverage limit.​</w:t>
      </w:r>
    </w:p>
    <w:p w14:paraId="0D9F6F18" w14:textId="77777777" w:rsidR="00C104F0" w:rsidRPr="003D0774" w:rsidRDefault="00C104F0" w:rsidP="00C104F0">
      <w:pPr>
        <w:spacing w:after="0" w:line="240" w:lineRule="auto"/>
        <w:rPr>
          <w:rFonts w:ascii="Cambria" w:eastAsia="Times New Roman" w:hAnsi="Cambria"/>
          <w:b/>
          <w:sz w:val="20"/>
          <w:szCs w:val="20"/>
        </w:rPr>
      </w:pPr>
    </w:p>
    <w:p w14:paraId="3875B0E1" w14:textId="77777777" w:rsidR="00C104F0" w:rsidRPr="003D0774" w:rsidRDefault="00C104F0" w:rsidP="00C104F0">
      <w:pPr>
        <w:spacing w:after="0" w:line="240" w:lineRule="auto"/>
        <w:rPr>
          <w:rFonts w:ascii="Cambria" w:eastAsia="Times New Roman" w:hAnsi="Cambria"/>
          <w:b/>
          <w:sz w:val="20"/>
          <w:szCs w:val="20"/>
        </w:rPr>
      </w:pPr>
      <w:r w:rsidRPr="003D0774">
        <w:rPr>
          <w:rFonts w:ascii="Cambria" w:eastAsia="Times New Roman" w:hAnsi="Cambria"/>
          <w:b/>
          <w:sz w:val="20"/>
          <w:szCs w:val="20"/>
        </w:rPr>
        <w:t>PROFESSIONAL LIABILITY:</w:t>
      </w:r>
    </w:p>
    <w:p w14:paraId="160F8B52" w14:textId="77777777" w:rsidR="00C104F0" w:rsidRPr="003D0774" w:rsidRDefault="00C104F0" w:rsidP="00C104F0">
      <w:pPr>
        <w:spacing w:after="0" w:line="240" w:lineRule="auto"/>
        <w:rPr>
          <w:rFonts w:ascii="Cambria" w:eastAsia="Times New Roman" w:hAnsi="Cambria"/>
          <w:b/>
          <w:sz w:val="20"/>
          <w:szCs w:val="20"/>
        </w:rPr>
      </w:pPr>
      <w:r w:rsidRPr="003D0774">
        <w:rPr>
          <w:rFonts w:ascii="Cambria" w:eastAsia="Times New Roman" w:hAnsi="Cambria"/>
          <w:sz w:val="20"/>
          <w:szCs w:val="20"/>
        </w:rPr>
        <w:fldChar w:fldCharType="begin">
          <w:ffData>
            <w:name w:val=""/>
            <w:enabled/>
            <w:calcOnExit w:val="0"/>
            <w:checkBox>
              <w:sizeAuto/>
              <w:default w:val="0"/>
            </w:checkBox>
          </w:ffData>
        </w:fldChar>
      </w:r>
      <w:r w:rsidRPr="003D0774">
        <w:rPr>
          <w:rFonts w:ascii="Cambria" w:eastAsia="Times New Roman" w:hAnsi="Cambria"/>
          <w:sz w:val="20"/>
          <w:szCs w:val="20"/>
        </w:rPr>
        <w:instrText xml:space="preserve"> FORMCHECKBOX </w:instrText>
      </w:r>
      <w:r w:rsidR="00F56503">
        <w:rPr>
          <w:rFonts w:ascii="Cambria" w:eastAsia="Times New Roman" w:hAnsi="Cambria"/>
          <w:sz w:val="20"/>
          <w:szCs w:val="20"/>
        </w:rPr>
      </w:r>
      <w:r w:rsidR="00F56503">
        <w:rPr>
          <w:rFonts w:ascii="Cambria" w:eastAsia="Times New Roman" w:hAnsi="Cambria"/>
          <w:sz w:val="20"/>
          <w:szCs w:val="20"/>
        </w:rPr>
        <w:fldChar w:fldCharType="separate"/>
      </w:r>
      <w:r w:rsidRPr="003D0774">
        <w:rPr>
          <w:rFonts w:ascii="Cambria" w:eastAsia="Times New Roman" w:hAnsi="Cambria"/>
          <w:sz w:val="20"/>
          <w:szCs w:val="20"/>
        </w:rPr>
        <w:fldChar w:fldCharType="end"/>
      </w:r>
      <w:r w:rsidRPr="003D0774">
        <w:rPr>
          <w:rFonts w:ascii="Cambria" w:eastAsia="Times New Roman" w:hAnsi="Cambria"/>
          <w:sz w:val="20"/>
          <w:szCs w:val="20"/>
        </w:rPr>
        <w:t xml:space="preserve"> </w:t>
      </w:r>
      <w:r w:rsidRPr="003D0774">
        <w:rPr>
          <w:rFonts w:ascii="Cambria" w:eastAsia="Times New Roman" w:hAnsi="Cambria"/>
          <w:b/>
          <w:sz w:val="20"/>
          <w:szCs w:val="20"/>
        </w:rPr>
        <w:t xml:space="preserve">Required  </w:t>
      </w:r>
      <w:r w:rsidRPr="003D0774">
        <w:rPr>
          <w:rFonts w:ascii="Cambria" w:eastAsia="Times New Roman" w:hAnsi="Cambria"/>
          <w:sz w:val="20"/>
          <w:szCs w:val="20"/>
        </w:rPr>
        <w:fldChar w:fldCharType="begin">
          <w:ffData>
            <w:name w:val=""/>
            <w:enabled/>
            <w:calcOnExit w:val="0"/>
            <w:checkBox>
              <w:sizeAuto/>
              <w:default w:val="1"/>
            </w:checkBox>
          </w:ffData>
        </w:fldChar>
      </w:r>
      <w:r w:rsidRPr="003D0774">
        <w:rPr>
          <w:rFonts w:ascii="Cambria" w:eastAsia="Times New Roman" w:hAnsi="Cambria"/>
          <w:sz w:val="20"/>
          <w:szCs w:val="20"/>
        </w:rPr>
        <w:instrText xml:space="preserve"> FORMCHECKBOX </w:instrText>
      </w:r>
      <w:r w:rsidR="00F56503">
        <w:rPr>
          <w:rFonts w:ascii="Cambria" w:eastAsia="Times New Roman" w:hAnsi="Cambria"/>
          <w:sz w:val="20"/>
          <w:szCs w:val="20"/>
        </w:rPr>
      </w:r>
      <w:r w:rsidR="00F56503">
        <w:rPr>
          <w:rFonts w:ascii="Cambria" w:eastAsia="Times New Roman" w:hAnsi="Cambria"/>
          <w:sz w:val="20"/>
          <w:szCs w:val="20"/>
        </w:rPr>
        <w:fldChar w:fldCharType="separate"/>
      </w:r>
      <w:r w:rsidRPr="003D0774">
        <w:rPr>
          <w:rFonts w:ascii="Cambria" w:eastAsia="Times New Roman" w:hAnsi="Cambria"/>
          <w:sz w:val="20"/>
          <w:szCs w:val="20"/>
        </w:rPr>
        <w:fldChar w:fldCharType="end"/>
      </w:r>
      <w:r w:rsidRPr="003D0774">
        <w:rPr>
          <w:rFonts w:ascii="Cambria" w:eastAsia="Times New Roman" w:hAnsi="Cambria"/>
          <w:b/>
          <w:sz w:val="20"/>
          <w:szCs w:val="20"/>
        </w:rPr>
        <w:t xml:space="preserve"> Not required</w:t>
      </w:r>
    </w:p>
    <w:p w14:paraId="6D608B9F" w14:textId="77777777" w:rsidR="00C104F0" w:rsidRPr="003D0774" w:rsidRDefault="00C104F0" w:rsidP="00C104F0">
      <w:pPr>
        <w:spacing w:after="0" w:line="240" w:lineRule="auto"/>
        <w:rPr>
          <w:rFonts w:ascii="Cambria" w:eastAsia="Times New Roman" w:hAnsi="Cambria"/>
          <w:sz w:val="20"/>
          <w:szCs w:val="20"/>
        </w:rPr>
      </w:pPr>
    </w:p>
    <w:p w14:paraId="4B731DED" w14:textId="0766DCE5" w:rsidR="00C104F0" w:rsidRPr="003D0774" w:rsidRDefault="00C104F0" w:rsidP="00C104F0">
      <w:pPr>
        <w:spacing w:after="0" w:line="240" w:lineRule="auto"/>
        <w:rPr>
          <w:rFonts w:ascii="Cambria" w:eastAsia="Times New Roman" w:hAnsi="Cambria"/>
          <w:sz w:val="20"/>
          <w:szCs w:val="20"/>
        </w:rPr>
      </w:pPr>
      <w:r w:rsidRPr="003D0774">
        <w:rPr>
          <w:rFonts w:ascii="Cambria" w:eastAsia="Times New Roman" w:hAnsi="Cambria"/>
          <w:sz w:val="20"/>
          <w:szCs w:val="20"/>
        </w:rPr>
        <w:t xml:space="preserve">Professional Liability Insurance covering any damages caused by an error, omission or any negligent acts related to the services to be provided under this Contract by the Contractor and Contractor’s subcontractors, agents, officers or employees in an amount not less than $1,000,000 per occurrence. Annual aggregate limit shall not be less than $2,000,000. If coverage is on a </w:t>
      </w:r>
      <w:proofErr w:type="gramStart"/>
      <w:r w:rsidRPr="003D0774">
        <w:rPr>
          <w:rFonts w:ascii="Cambria" w:eastAsia="Times New Roman" w:hAnsi="Cambria"/>
          <w:sz w:val="20"/>
          <w:szCs w:val="20"/>
        </w:rPr>
        <w:t>claims</w:t>
      </w:r>
      <w:proofErr w:type="gramEnd"/>
      <w:r w:rsidRPr="003D0774">
        <w:rPr>
          <w:rFonts w:ascii="Cambria" w:eastAsia="Times New Roman" w:hAnsi="Cambria"/>
          <w:sz w:val="20"/>
          <w:szCs w:val="20"/>
        </w:rPr>
        <w:t xml:space="preserve"> made basis, then either an extended reporting period of not less than 24 months shall be included in the Professional Liability Insurance coverage, or the Contractor shall provide Tail Coverage as stated below.</w:t>
      </w:r>
    </w:p>
    <w:p w14:paraId="62E08A90" w14:textId="77777777" w:rsidR="00C1393C" w:rsidRPr="003D0774" w:rsidRDefault="00C1393C" w:rsidP="00C104F0">
      <w:pPr>
        <w:spacing w:after="0" w:line="240" w:lineRule="auto"/>
        <w:rPr>
          <w:rFonts w:ascii="Cambria" w:eastAsia="Times New Roman" w:hAnsi="Cambria"/>
          <w:b/>
          <w:sz w:val="20"/>
          <w:szCs w:val="20"/>
        </w:rPr>
      </w:pPr>
    </w:p>
    <w:p w14:paraId="1A4FE25E" w14:textId="77777777" w:rsidR="00C104F0" w:rsidRPr="003D0774" w:rsidRDefault="00C104F0" w:rsidP="00C104F0">
      <w:pPr>
        <w:spacing w:after="0" w:line="240" w:lineRule="auto"/>
        <w:rPr>
          <w:rFonts w:ascii="Cambria" w:eastAsia="Times New Roman" w:hAnsi="Cambria"/>
          <w:b/>
          <w:sz w:val="20"/>
          <w:szCs w:val="20"/>
        </w:rPr>
      </w:pPr>
      <w:r w:rsidRPr="003D0774">
        <w:rPr>
          <w:rFonts w:ascii="Cambria" w:eastAsia="Times New Roman" w:hAnsi="Cambria"/>
          <w:b/>
          <w:sz w:val="20"/>
          <w:szCs w:val="20"/>
        </w:rPr>
        <w:t>EXCESS/UMBRELLA INSURANCE:</w:t>
      </w:r>
    </w:p>
    <w:p w14:paraId="3258D3FB" w14:textId="37EA03B3" w:rsidR="00C104F0" w:rsidRPr="003D0774" w:rsidRDefault="00C104F0" w:rsidP="00C104F0">
      <w:pPr>
        <w:spacing w:after="0" w:line="240" w:lineRule="auto"/>
        <w:rPr>
          <w:rFonts w:ascii="Cambria" w:eastAsia="Times New Roman" w:hAnsi="Cambria"/>
          <w:sz w:val="20"/>
          <w:szCs w:val="20"/>
        </w:rPr>
      </w:pPr>
      <w:r w:rsidRPr="003D0774">
        <w:rPr>
          <w:rFonts w:ascii="Cambria" w:eastAsia="Times New Roman" w:hAnsi="Cambria"/>
          <w:sz w:val="20"/>
          <w:szCs w:val="20"/>
        </w:rPr>
        <w:t>A combination of primary and excess/ umbrella insurance may be used to meet the required limits of insurance.</w:t>
      </w:r>
    </w:p>
    <w:p w14:paraId="14C921EC" w14:textId="77777777" w:rsidR="00C104F0" w:rsidRPr="003D0774" w:rsidRDefault="00C104F0" w:rsidP="00C104F0">
      <w:pPr>
        <w:spacing w:after="0" w:line="240" w:lineRule="auto"/>
        <w:rPr>
          <w:rFonts w:ascii="Cambria" w:eastAsia="Times New Roman" w:hAnsi="Cambria"/>
          <w:b/>
          <w:sz w:val="20"/>
          <w:szCs w:val="20"/>
        </w:rPr>
      </w:pPr>
    </w:p>
    <w:p w14:paraId="03271721" w14:textId="77777777" w:rsidR="00C104F0" w:rsidRPr="003D0774" w:rsidRDefault="00C104F0" w:rsidP="00C104F0">
      <w:pPr>
        <w:spacing w:after="0" w:line="240" w:lineRule="auto"/>
        <w:rPr>
          <w:rFonts w:ascii="Cambria" w:eastAsia="Times New Roman" w:hAnsi="Cambria"/>
          <w:b/>
          <w:sz w:val="20"/>
          <w:szCs w:val="20"/>
        </w:rPr>
      </w:pPr>
      <w:r w:rsidRPr="003D0774">
        <w:rPr>
          <w:rFonts w:ascii="Cambria" w:eastAsia="Times New Roman" w:hAnsi="Cambria"/>
          <w:b/>
          <w:sz w:val="20"/>
          <w:szCs w:val="20"/>
        </w:rPr>
        <w:t>TAIL COVERAGE:</w:t>
      </w:r>
    </w:p>
    <w:p w14:paraId="0DAF0FE7" w14:textId="77777777" w:rsidR="00C104F0" w:rsidRPr="003D0774" w:rsidRDefault="00C104F0" w:rsidP="00C104F0">
      <w:pPr>
        <w:spacing w:after="0" w:line="240" w:lineRule="auto"/>
        <w:rPr>
          <w:rFonts w:ascii="Cambria" w:eastAsia="Times New Roman" w:hAnsi="Cambria"/>
          <w:sz w:val="20"/>
          <w:szCs w:val="20"/>
        </w:rPr>
      </w:pPr>
      <w:r w:rsidRPr="003D0774">
        <w:rPr>
          <w:rFonts w:ascii="Cambria" w:eastAsia="Times New Roman" w:hAnsi="Cambria"/>
          <w:sz w:val="20"/>
          <w:szCs w:val="20"/>
        </w:rPr>
        <w:t>If any of the required insurance is on a claims made basis and does not include an extended reporting period of at least 24 months, Contractor shall maintain either tail coverage or continuous claims made liability coverage, provided the effective date of the continuous claims made coverage is on or before the effective date of this Contract, for a minimum of 24 months following the later of (i) Contractor’s completion and HECC’s acceptance of all Services required under this Contract, or, (ii) HECC or Contractor termination of contract, or, iii) The expiration of all warranty periods provided under this Contract.</w:t>
      </w:r>
    </w:p>
    <w:p w14:paraId="1001CC44" w14:textId="77777777" w:rsidR="00C104F0" w:rsidRPr="003D0774" w:rsidRDefault="00C104F0" w:rsidP="00C104F0">
      <w:pPr>
        <w:spacing w:after="0" w:line="240" w:lineRule="auto"/>
        <w:rPr>
          <w:rFonts w:ascii="Cambria" w:eastAsia="Times New Roman" w:hAnsi="Cambria"/>
          <w:b/>
          <w:sz w:val="20"/>
          <w:szCs w:val="20"/>
        </w:rPr>
      </w:pPr>
    </w:p>
    <w:p w14:paraId="300611CA" w14:textId="77777777" w:rsidR="00C104F0" w:rsidRPr="003D0774" w:rsidRDefault="00C104F0" w:rsidP="00C104F0">
      <w:pPr>
        <w:spacing w:after="0" w:line="240" w:lineRule="auto"/>
        <w:rPr>
          <w:rFonts w:ascii="Cambria" w:eastAsia="Times New Roman" w:hAnsi="Cambria"/>
          <w:b/>
          <w:sz w:val="20"/>
          <w:szCs w:val="20"/>
        </w:rPr>
      </w:pPr>
      <w:r w:rsidRPr="003D0774">
        <w:rPr>
          <w:rFonts w:ascii="Cambria" w:eastAsia="Times New Roman" w:hAnsi="Cambria"/>
          <w:b/>
          <w:sz w:val="20"/>
          <w:szCs w:val="20"/>
        </w:rPr>
        <w:t>CERTIFICATE(S) AND PROOF OF INSURANCE:</w:t>
      </w:r>
    </w:p>
    <w:p w14:paraId="73E537FD" w14:textId="77777777" w:rsidR="00C104F0" w:rsidRPr="003D0774" w:rsidRDefault="00C104F0" w:rsidP="00C104F0">
      <w:pPr>
        <w:spacing w:after="0" w:line="240" w:lineRule="auto"/>
        <w:rPr>
          <w:rFonts w:ascii="Cambria" w:eastAsia="Times New Roman" w:hAnsi="Cambria"/>
          <w:sz w:val="20"/>
          <w:szCs w:val="20"/>
        </w:rPr>
      </w:pPr>
      <w:r w:rsidRPr="003D0774">
        <w:rPr>
          <w:rFonts w:ascii="Cambria" w:eastAsia="Times New Roman" w:hAnsi="Cambria"/>
          <w:sz w:val="20"/>
          <w:szCs w:val="20"/>
        </w:rPr>
        <w:t>Grantee shall provide to HECC Certificate(s) of Insurance for all required insurance before delivering any Goods and performing any Services required under this Agreement. The Certificate(s) shall list the State of Oregon, its officers, employees and agents as a Certificate holder and as an endorsed Additional Insured. If excess/ umbrella insurance is used to meet the minimum insurance requirement, the Certificate of Insurance must include a list of all policies that fall under the excess/ umbrella insurance. As proof of insurance HECC has the right to request copies of insurance policies and endorsements relating to the insurance requirements in this Agreement.</w:t>
      </w:r>
    </w:p>
    <w:p w14:paraId="3BA1DB4C" w14:textId="77777777" w:rsidR="00C104F0" w:rsidRPr="003D0774" w:rsidRDefault="00C104F0" w:rsidP="00C104F0">
      <w:pPr>
        <w:spacing w:after="0" w:line="240" w:lineRule="auto"/>
        <w:rPr>
          <w:rFonts w:ascii="Cambria" w:eastAsia="Times New Roman" w:hAnsi="Cambria"/>
          <w:sz w:val="20"/>
          <w:szCs w:val="20"/>
        </w:rPr>
      </w:pPr>
    </w:p>
    <w:p w14:paraId="4B66CC26" w14:textId="77777777" w:rsidR="00C104F0" w:rsidRPr="003D0774" w:rsidRDefault="00C104F0" w:rsidP="00C104F0">
      <w:pPr>
        <w:spacing w:after="0" w:line="240" w:lineRule="auto"/>
        <w:rPr>
          <w:rFonts w:ascii="Cambria" w:eastAsia="Times New Roman" w:hAnsi="Cambria"/>
          <w:b/>
          <w:sz w:val="20"/>
          <w:szCs w:val="20"/>
        </w:rPr>
      </w:pPr>
      <w:r w:rsidRPr="003D0774">
        <w:rPr>
          <w:rFonts w:ascii="Cambria" w:eastAsia="Times New Roman" w:hAnsi="Cambria"/>
          <w:b/>
          <w:sz w:val="20"/>
          <w:szCs w:val="20"/>
        </w:rPr>
        <w:t>NOTICE OF CHANGE OR CANCELLATION:</w:t>
      </w:r>
    </w:p>
    <w:p w14:paraId="41B2A9F7" w14:textId="123C993A" w:rsidR="00C104F0" w:rsidRPr="003D0774" w:rsidRDefault="00C104F0" w:rsidP="00C104F0">
      <w:pPr>
        <w:spacing w:after="0" w:line="240" w:lineRule="auto"/>
        <w:rPr>
          <w:rFonts w:ascii="Cambria" w:eastAsia="Times New Roman" w:hAnsi="Cambria"/>
          <w:sz w:val="20"/>
          <w:szCs w:val="20"/>
        </w:rPr>
      </w:pPr>
      <w:r w:rsidRPr="003D0774">
        <w:rPr>
          <w:rFonts w:ascii="Cambria" w:eastAsia="Times New Roman" w:hAnsi="Cambria"/>
          <w:sz w:val="20"/>
          <w:szCs w:val="20"/>
        </w:rPr>
        <w:t>Grantee or its insurer must provide at least 30 days’ written notice to HECC before cancellation of, material change to, potential exhaustion of aggregate limits of, or non-renewal of the required insurance coverage(s).</w:t>
      </w:r>
    </w:p>
    <w:p w14:paraId="7E2F529A" w14:textId="77777777" w:rsidR="00C104F0" w:rsidRPr="003D0774" w:rsidRDefault="00C104F0" w:rsidP="00C104F0">
      <w:pPr>
        <w:spacing w:after="0" w:line="240" w:lineRule="auto"/>
        <w:rPr>
          <w:rFonts w:ascii="Cambria" w:eastAsia="Times New Roman" w:hAnsi="Cambria"/>
          <w:sz w:val="20"/>
          <w:szCs w:val="20"/>
        </w:rPr>
      </w:pPr>
    </w:p>
    <w:p w14:paraId="7880D108" w14:textId="77777777" w:rsidR="00C104F0" w:rsidRPr="003D0774" w:rsidRDefault="00C104F0" w:rsidP="00C104F0">
      <w:pPr>
        <w:spacing w:after="0" w:line="240" w:lineRule="auto"/>
        <w:rPr>
          <w:rFonts w:ascii="Cambria" w:eastAsia="Times New Roman" w:hAnsi="Cambria"/>
          <w:b/>
          <w:sz w:val="20"/>
          <w:szCs w:val="20"/>
        </w:rPr>
      </w:pPr>
      <w:r w:rsidRPr="003D0774">
        <w:rPr>
          <w:rFonts w:ascii="Cambria" w:eastAsia="Times New Roman" w:hAnsi="Cambria"/>
          <w:b/>
          <w:sz w:val="20"/>
          <w:szCs w:val="20"/>
        </w:rPr>
        <w:t>INSURANCE REQUIREMENT REVIEW:</w:t>
      </w:r>
    </w:p>
    <w:p w14:paraId="00E0201D" w14:textId="77777777" w:rsidR="00C104F0" w:rsidRPr="003D0774" w:rsidRDefault="00C104F0" w:rsidP="00C104F0">
      <w:pPr>
        <w:spacing w:after="0" w:line="240" w:lineRule="auto"/>
        <w:rPr>
          <w:rFonts w:ascii="Cambria" w:eastAsia="Times New Roman" w:hAnsi="Cambria"/>
          <w:b/>
          <w:sz w:val="20"/>
          <w:szCs w:val="20"/>
        </w:rPr>
      </w:pPr>
      <w:r w:rsidRPr="003D0774">
        <w:rPr>
          <w:rFonts w:ascii="Cambria" w:eastAsia="Times New Roman" w:hAnsi="Cambria"/>
          <w:sz w:val="20"/>
          <w:szCs w:val="20"/>
        </w:rPr>
        <w:t>Grantee agrees to periodic review of insurance requirements by HECC under this Grantee and to provide updated requirements as mutually agreed upon by Grantee and HECC.</w:t>
      </w:r>
    </w:p>
    <w:p w14:paraId="313CA3EB" w14:textId="77777777" w:rsidR="00C104F0" w:rsidRPr="003D0774" w:rsidRDefault="00C104F0" w:rsidP="00C104F0">
      <w:pPr>
        <w:spacing w:after="0" w:line="240" w:lineRule="auto"/>
        <w:rPr>
          <w:rFonts w:ascii="Cambria" w:eastAsia="Times New Roman" w:hAnsi="Cambria"/>
          <w:b/>
          <w:sz w:val="20"/>
          <w:szCs w:val="20"/>
        </w:rPr>
      </w:pPr>
    </w:p>
    <w:p w14:paraId="7E694EBA" w14:textId="77777777" w:rsidR="00C104F0" w:rsidRPr="003D0774" w:rsidRDefault="00C104F0" w:rsidP="00C104F0">
      <w:pPr>
        <w:spacing w:after="0" w:line="240" w:lineRule="auto"/>
        <w:rPr>
          <w:rFonts w:ascii="Cambria" w:eastAsia="Times New Roman" w:hAnsi="Cambria"/>
          <w:b/>
          <w:sz w:val="20"/>
          <w:szCs w:val="20"/>
        </w:rPr>
      </w:pPr>
      <w:r w:rsidRPr="003D0774">
        <w:rPr>
          <w:rFonts w:ascii="Cambria" w:eastAsia="Times New Roman" w:hAnsi="Cambria"/>
          <w:b/>
          <w:sz w:val="20"/>
          <w:szCs w:val="20"/>
        </w:rPr>
        <w:t>STATE ACCEPTANCE:</w:t>
      </w:r>
    </w:p>
    <w:p w14:paraId="7D33CA45" w14:textId="71F29FCC" w:rsidR="003F6FA0" w:rsidRPr="003D0774" w:rsidRDefault="00C104F0" w:rsidP="00C1393C">
      <w:pPr>
        <w:spacing w:after="0" w:line="240" w:lineRule="auto"/>
        <w:rPr>
          <w:rFonts w:ascii="Cambria" w:hAnsi="Cambria"/>
        </w:rPr>
      </w:pPr>
      <w:r w:rsidRPr="003D0774">
        <w:rPr>
          <w:rFonts w:ascii="Cambria" w:eastAsia="Times New Roman" w:hAnsi="Cambria"/>
          <w:sz w:val="20"/>
          <w:szCs w:val="20"/>
        </w:rPr>
        <w:t>All insurance providers are subject to HECC acceptance. If requested by HECC, Grantee shall provide complete copies of insurance policies, endorsements, self-insurance documents and related insurance documents to HECC’s representatives responsible for verification of the insurance coverages required under this Exhibit.</w:t>
      </w:r>
      <w:bookmarkEnd w:id="6"/>
    </w:p>
    <w:sectPr w:rsidR="003F6FA0" w:rsidRPr="003D07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862D3" w14:textId="77777777" w:rsidR="00C80D89" w:rsidRDefault="00C80D89" w:rsidP="00453BDD">
      <w:pPr>
        <w:spacing w:after="0" w:line="240" w:lineRule="auto"/>
      </w:pPr>
      <w:r>
        <w:separator/>
      </w:r>
    </w:p>
  </w:endnote>
  <w:endnote w:type="continuationSeparator" w:id="0">
    <w:p w14:paraId="551D97AE" w14:textId="77777777" w:rsidR="00C80D89" w:rsidRDefault="00C80D89" w:rsidP="00453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B2DF" w14:textId="77777777" w:rsidR="000A7FF0" w:rsidRDefault="000A7F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DEC56" w14:textId="5D3E7F38" w:rsidR="00C80D89" w:rsidRDefault="00C80D89" w:rsidP="00453BDD">
    <w:pPr>
      <w:pStyle w:val="Footer"/>
      <w:tabs>
        <w:tab w:val="clear" w:pos="4680"/>
      </w:tabs>
      <w:jc w:val="right"/>
      <w:rPr>
        <w:rFonts w:ascii="Cambria" w:hAnsi="Cambria"/>
        <w:bCs/>
        <w:sz w:val="20"/>
        <w:szCs w:val="20"/>
      </w:rPr>
    </w:pPr>
    <w:r w:rsidRPr="00453BDD">
      <w:rPr>
        <w:rFonts w:ascii="Cambria" w:hAnsi="Cambria"/>
        <w:sz w:val="20"/>
        <w:szCs w:val="20"/>
      </w:rPr>
      <w:tab/>
      <w:t xml:space="preserve">Page </w:t>
    </w:r>
    <w:r w:rsidRPr="00453BDD">
      <w:rPr>
        <w:rFonts w:ascii="Cambria" w:hAnsi="Cambria"/>
        <w:bCs/>
        <w:sz w:val="20"/>
        <w:szCs w:val="20"/>
      </w:rPr>
      <w:fldChar w:fldCharType="begin"/>
    </w:r>
    <w:r w:rsidRPr="00453BDD">
      <w:rPr>
        <w:rFonts w:ascii="Cambria" w:hAnsi="Cambria"/>
        <w:bCs/>
        <w:sz w:val="20"/>
        <w:szCs w:val="20"/>
      </w:rPr>
      <w:instrText xml:space="preserve"> PAGE </w:instrText>
    </w:r>
    <w:r w:rsidRPr="00453BDD">
      <w:rPr>
        <w:rFonts w:ascii="Cambria" w:hAnsi="Cambria"/>
        <w:bCs/>
        <w:sz w:val="20"/>
        <w:szCs w:val="20"/>
      </w:rPr>
      <w:fldChar w:fldCharType="separate"/>
    </w:r>
    <w:r w:rsidR="00025D28">
      <w:rPr>
        <w:rFonts w:ascii="Cambria" w:hAnsi="Cambria"/>
        <w:bCs/>
        <w:noProof/>
        <w:sz w:val="20"/>
        <w:szCs w:val="20"/>
      </w:rPr>
      <w:t>2</w:t>
    </w:r>
    <w:r w:rsidRPr="00453BDD">
      <w:rPr>
        <w:rFonts w:ascii="Cambria" w:hAnsi="Cambria"/>
        <w:bCs/>
        <w:sz w:val="20"/>
        <w:szCs w:val="20"/>
      </w:rPr>
      <w:fldChar w:fldCharType="end"/>
    </w:r>
    <w:r w:rsidRPr="00453BDD">
      <w:rPr>
        <w:rFonts w:ascii="Cambria" w:hAnsi="Cambria"/>
        <w:sz w:val="20"/>
        <w:szCs w:val="20"/>
      </w:rPr>
      <w:t xml:space="preserve"> of </w:t>
    </w:r>
    <w:r w:rsidRPr="00453BDD">
      <w:rPr>
        <w:rFonts w:ascii="Cambria" w:hAnsi="Cambria"/>
        <w:bCs/>
        <w:sz w:val="20"/>
        <w:szCs w:val="20"/>
      </w:rPr>
      <w:fldChar w:fldCharType="begin"/>
    </w:r>
    <w:r w:rsidRPr="00453BDD">
      <w:rPr>
        <w:rFonts w:ascii="Cambria" w:hAnsi="Cambria"/>
        <w:bCs/>
        <w:sz w:val="20"/>
        <w:szCs w:val="20"/>
      </w:rPr>
      <w:instrText xml:space="preserve"> NUMPAGES  </w:instrText>
    </w:r>
    <w:r w:rsidRPr="00453BDD">
      <w:rPr>
        <w:rFonts w:ascii="Cambria" w:hAnsi="Cambria"/>
        <w:bCs/>
        <w:sz w:val="20"/>
        <w:szCs w:val="20"/>
      </w:rPr>
      <w:fldChar w:fldCharType="separate"/>
    </w:r>
    <w:r w:rsidR="00025D28">
      <w:rPr>
        <w:rFonts w:ascii="Cambria" w:hAnsi="Cambria"/>
        <w:bCs/>
        <w:noProof/>
        <w:sz w:val="20"/>
        <w:szCs w:val="20"/>
      </w:rPr>
      <w:t>31</w:t>
    </w:r>
    <w:r w:rsidRPr="00453BDD">
      <w:rPr>
        <w:rFonts w:ascii="Cambria" w:hAnsi="Cambria"/>
        <w:bCs/>
        <w:sz w:val="20"/>
        <w:szCs w:val="20"/>
      </w:rPr>
      <w:fldChar w:fldCharType="end"/>
    </w:r>
  </w:p>
  <w:p w14:paraId="39B063A7" w14:textId="77777777" w:rsidR="00C80D89" w:rsidRDefault="00C80D89" w:rsidP="00453BDD">
    <w:pPr>
      <w:pStyle w:val="Footer"/>
      <w:tabs>
        <w:tab w:val="clear" w:pos="4680"/>
      </w:tabs>
      <w:jc w:val="right"/>
    </w:pPr>
    <w:r w:rsidRPr="006E2AAF">
      <w:rPr>
        <w:rFonts w:ascii="Cambria" w:hAnsi="Cambria"/>
        <w:bCs/>
        <w:sz w:val="20"/>
        <w:szCs w:val="20"/>
        <w:highlight w:val="cyan"/>
      </w:rPr>
      <w:t>INITIALS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5F5E1" w14:textId="77777777" w:rsidR="000A7FF0" w:rsidRDefault="000A7F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510E" w14:textId="4EEC34FB" w:rsidR="00C80D89" w:rsidRDefault="00C80D89" w:rsidP="002B1B8C">
    <w:pPr>
      <w:pStyle w:val="Footer"/>
      <w:tabs>
        <w:tab w:val="clear" w:pos="4680"/>
      </w:tabs>
      <w:jc w:val="center"/>
    </w:pPr>
    <w:r w:rsidRPr="00453BDD">
      <w:rPr>
        <w:rFonts w:ascii="Cambria" w:hAnsi="Cambria"/>
        <w:sz w:val="20"/>
        <w:szCs w:val="20"/>
      </w:rPr>
      <w:t xml:space="preserve">Page </w:t>
    </w:r>
    <w:r>
      <w:rPr>
        <w:rFonts w:ascii="Cambria" w:hAnsi="Cambria"/>
        <w:bCs/>
        <w:sz w:val="20"/>
        <w:szCs w:val="20"/>
      </w:rPr>
      <w:fldChar w:fldCharType="begin"/>
    </w:r>
    <w:r>
      <w:rPr>
        <w:rFonts w:ascii="Cambria" w:hAnsi="Cambria"/>
        <w:bCs/>
        <w:sz w:val="20"/>
        <w:szCs w:val="20"/>
      </w:rPr>
      <w:instrText xml:space="preserve"> PAGE   \* MERGEFORMAT </w:instrText>
    </w:r>
    <w:r>
      <w:rPr>
        <w:rFonts w:ascii="Cambria" w:hAnsi="Cambria"/>
        <w:bCs/>
        <w:sz w:val="20"/>
        <w:szCs w:val="20"/>
      </w:rPr>
      <w:fldChar w:fldCharType="separate"/>
    </w:r>
    <w:r w:rsidR="00C10210">
      <w:rPr>
        <w:rFonts w:ascii="Cambria" w:hAnsi="Cambria"/>
        <w:bCs/>
        <w:noProof/>
        <w:sz w:val="20"/>
        <w:szCs w:val="20"/>
      </w:rPr>
      <w:t>16</w:t>
    </w:r>
    <w:r>
      <w:rPr>
        <w:rFonts w:ascii="Cambria" w:hAnsi="Cambria"/>
        <w:bCs/>
        <w:sz w:val="20"/>
        <w:szCs w:val="20"/>
      </w:rPr>
      <w:fldChar w:fldCharType="end"/>
    </w:r>
    <w:r w:rsidRPr="00453BDD">
      <w:rPr>
        <w:rFonts w:ascii="Cambria" w:hAnsi="Cambria"/>
        <w:sz w:val="20"/>
        <w:szCs w:val="20"/>
      </w:rPr>
      <w:t xml:space="preserve"> of </w:t>
    </w:r>
    <w:r w:rsidR="00D673E8">
      <w:rPr>
        <w:rFonts w:ascii="Cambria" w:hAnsi="Cambria"/>
        <w:bCs/>
        <w:sz w:val="20"/>
        <w:szCs w:val="20"/>
      </w:rPr>
      <w:t>2</w:t>
    </w:r>
    <w:r w:rsidR="003D0774">
      <w:rPr>
        <w:rFonts w:ascii="Cambria" w:hAnsi="Cambria"/>
        <w:bCs/>
        <w:sz w:val="20"/>
        <w:szCs w:val="20"/>
      </w:rPr>
      <w:t>5</w:t>
    </w:r>
    <w:r>
      <w:rPr>
        <w:rFonts w:ascii="Cambria" w:hAnsi="Cambria"/>
        <w:bCs/>
        <w:sz w:val="20"/>
        <w:szCs w:val="20"/>
      </w:rPr>
      <w:tab/>
    </w:r>
    <w:proofErr w:type="spellStart"/>
    <w:r w:rsidR="003D0774">
      <w:rPr>
        <w:rFonts w:ascii="Cambria" w:hAnsi="Cambria"/>
        <w:bCs/>
        <w:sz w:val="20"/>
        <w:szCs w:val="20"/>
      </w:rPr>
      <w:t>jms</w:t>
    </w:r>
    <w:proofErr w:type="spellEnd"/>
  </w:p>
  <w:p w14:paraId="28809F3B" w14:textId="77777777" w:rsidR="00C80D89" w:rsidRPr="002B1B8C" w:rsidRDefault="00C80D89" w:rsidP="002B1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E2448" w14:textId="77777777" w:rsidR="00C80D89" w:rsidRDefault="00C80D89" w:rsidP="00453BDD">
      <w:pPr>
        <w:spacing w:after="0" w:line="240" w:lineRule="auto"/>
      </w:pPr>
      <w:r>
        <w:separator/>
      </w:r>
    </w:p>
  </w:footnote>
  <w:footnote w:type="continuationSeparator" w:id="0">
    <w:p w14:paraId="510E254E" w14:textId="77777777" w:rsidR="00C80D89" w:rsidRDefault="00C80D89" w:rsidP="00453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579B" w14:textId="4DBBD13F" w:rsidR="000A7FF0" w:rsidRDefault="00F56503">
    <w:pPr>
      <w:pStyle w:val="Header"/>
    </w:pPr>
    <w:r>
      <w:rPr>
        <w:noProof/>
      </w:rPr>
      <w:pict w14:anchorId="6E4E52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230001" o:spid="_x0000_s178178" type="#_x0000_t136" style="position:absolute;margin-left:0;margin-top:0;width:497.4pt;height:213.15pt;rotation:315;z-index:-251655168;mso-position-horizontal:center;mso-position-horizontal-relative:margin;mso-position-vertical:center;mso-position-vertical-relative:margin" o:allowincell="f" fillcolor="red"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8346" w14:textId="0F0808AA" w:rsidR="00C80D89" w:rsidRPr="00453BDD" w:rsidRDefault="00F56503">
    <w:pPr>
      <w:pStyle w:val="Header"/>
      <w:rPr>
        <w:rFonts w:ascii="Cambria" w:hAnsi="Cambria"/>
        <w:sz w:val="20"/>
        <w:szCs w:val="20"/>
      </w:rPr>
    </w:pPr>
    <w:r>
      <w:rPr>
        <w:noProof/>
      </w:rPr>
      <w:pict w14:anchorId="6FF116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230002" o:spid="_x0000_s178179" type="#_x0000_t136" style="position:absolute;margin-left:0;margin-top:0;width:497.4pt;height:213.15pt;rotation:315;z-index:-251653120;mso-position-horizontal:center;mso-position-horizontal-relative:margin;mso-position-vertical:center;mso-position-vertical-relative:margin" o:allowincell="f" fillcolor="red" stroked="f">
          <v:fill opacity=".5"/>
          <v:textpath style="font-family:&quot;Calibri&quot;;font-size:1pt" string="SAMPLE"/>
          <w10:wrap anchorx="margin" anchory="margin"/>
        </v:shape>
      </w:pict>
    </w:r>
    <w:r w:rsidR="00C80D89">
      <w:rPr>
        <w:rFonts w:ascii="Cambria" w:hAnsi="Cambria"/>
        <w:b/>
        <w:sz w:val="20"/>
        <w:szCs w:val="20"/>
      </w:rPr>
      <w:t>GRANT #</w:t>
    </w:r>
    <w:r w:rsidR="003F38E0" w:rsidRPr="006A6369">
      <w:rPr>
        <w:rFonts w:ascii="Cambria" w:hAnsi="Cambria"/>
        <w:b/>
        <w:sz w:val="20"/>
        <w:szCs w:val="20"/>
      </w:rPr>
      <w:t>2</w:t>
    </w:r>
    <w:r w:rsidR="00815554">
      <w:rPr>
        <w:rFonts w:ascii="Cambria" w:hAnsi="Cambria"/>
        <w:b/>
        <w:sz w:val="20"/>
        <w:szCs w:val="20"/>
      </w:rPr>
      <w:t>5-010-G</w:t>
    </w:r>
    <w:r w:rsidR="003F38E0" w:rsidRPr="006A6369">
      <w:rPr>
        <w:rFonts w:ascii="Cambria" w:hAnsi="Cambria"/>
        <w:b/>
        <w:sz w:val="20"/>
        <w:szCs w:val="20"/>
      </w:rPr>
      <w:t xml:space="preserve"> </w:t>
    </w:r>
    <w:r w:rsidR="00815554">
      <w:rPr>
        <w:rFonts w:ascii="Cambria" w:hAnsi="Cambria"/>
        <w:bCs/>
        <w:sz w:val="20"/>
        <w:szCs w:val="20"/>
      </w:rPr>
      <w:t>–</w:t>
    </w:r>
    <w:r w:rsidR="003F38E0" w:rsidRPr="006A6369">
      <w:rPr>
        <w:rFonts w:ascii="Cambria" w:hAnsi="Cambria"/>
        <w:bCs/>
        <w:sz w:val="20"/>
        <w:szCs w:val="20"/>
      </w:rPr>
      <w:t xml:space="preserve"> </w:t>
    </w:r>
    <w:r w:rsidR="00815554" w:rsidRPr="00815554">
      <w:rPr>
        <w:rFonts w:ascii="Cambria" w:hAnsi="Cambria"/>
        <w:bCs/>
        <w:sz w:val="20"/>
        <w:szCs w:val="20"/>
        <w:highlight w:val="yellow"/>
      </w:rPr>
      <w:t>Grantee</w:t>
    </w:r>
    <w:r w:rsidR="00815554">
      <w:rPr>
        <w:rFonts w:ascii="Cambria" w:hAnsi="Cambria"/>
        <w:bCs/>
        <w:sz w:val="20"/>
        <w:szCs w:val="20"/>
      </w:rPr>
      <w:t xml:space="preserve"> </w:t>
    </w:r>
    <w:r w:rsidR="003F38E0" w:rsidRPr="00815554">
      <w:rPr>
        <w:rFonts w:ascii="Cambria" w:hAnsi="Cambria"/>
        <w:bCs/>
        <w:i/>
        <w:iCs/>
        <w:sz w:val="20"/>
        <w:szCs w:val="20"/>
      </w:rPr>
      <w:t xml:space="preserve">Oregon GED® Program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08A7" w14:textId="72054597" w:rsidR="000A7FF0" w:rsidRDefault="00F56503">
    <w:pPr>
      <w:pStyle w:val="Header"/>
    </w:pPr>
    <w:r>
      <w:rPr>
        <w:noProof/>
      </w:rPr>
      <w:pict w14:anchorId="460CB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230000" o:spid="_x0000_s178177" type="#_x0000_t136" style="position:absolute;margin-left:0;margin-top:0;width:497.4pt;height:213.15pt;rotation:315;z-index:-251657216;mso-position-horizontal:center;mso-position-horizontal-relative:margin;mso-position-vertical:center;mso-position-vertical-relative:margin" o:allowincell="f" fillcolor="red" stroked="f">
          <v:fill opacity=".5"/>
          <v:textpath style="font-family:&quot;Calibri&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3AE9" w14:textId="70A37A28" w:rsidR="000A7FF0" w:rsidRDefault="00F56503">
    <w:pPr>
      <w:pStyle w:val="Header"/>
    </w:pPr>
    <w:r>
      <w:rPr>
        <w:noProof/>
      </w:rPr>
      <w:pict w14:anchorId="57F1C1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230004" o:spid="_x0000_s178181" type="#_x0000_t136" style="position:absolute;margin-left:0;margin-top:0;width:497.4pt;height:213.15pt;rotation:315;z-index:-251649024;mso-position-horizontal:center;mso-position-horizontal-relative:margin;mso-position-vertical:center;mso-position-vertical-relative:margin" o:allowincell="f" fillcolor="red" stroked="f">
          <v:fill opacity=".5"/>
          <v:textpath style="font-family:&quot;Calibri&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199CF" w14:textId="3FE9FEDD" w:rsidR="000A7FF0" w:rsidRDefault="00F56503">
    <w:pPr>
      <w:pStyle w:val="Header"/>
    </w:pPr>
    <w:r>
      <w:rPr>
        <w:noProof/>
      </w:rPr>
      <w:pict w14:anchorId="5C839B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230005" o:spid="_x0000_s178182" type="#_x0000_t136" style="position:absolute;margin-left:0;margin-top:0;width:497.4pt;height:213.15pt;rotation:315;z-index:-251646976;mso-position-horizontal:center;mso-position-horizontal-relative:margin;mso-position-vertical:center;mso-position-vertical-relative:margin" o:allowincell="f" fillcolor="red" stroked="f">
          <v:fill opacity=".5"/>
          <v:textpath style="font-family:&quot;Calibri&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5B0E" w14:textId="7FCBB10D" w:rsidR="000A7FF0" w:rsidRDefault="00F56503">
    <w:pPr>
      <w:pStyle w:val="Header"/>
    </w:pPr>
    <w:r>
      <w:rPr>
        <w:noProof/>
      </w:rPr>
      <w:pict w14:anchorId="6D01F9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230003" o:spid="_x0000_s178180" type="#_x0000_t136" style="position:absolute;margin-left:0;margin-top:0;width:497.4pt;height:213.15pt;rotation:315;z-index:-251651072;mso-position-horizontal:center;mso-position-horizontal-relative:margin;mso-position-vertical:center;mso-position-vertical-relative:margin" o:allowincell="f" fillcolor="red"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BA"/>
    <w:multiLevelType w:val="hybridMultilevel"/>
    <w:tmpl w:val="C0E81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C7548"/>
    <w:multiLevelType w:val="hybridMultilevel"/>
    <w:tmpl w:val="1F86D1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5C51D10"/>
    <w:multiLevelType w:val="hybridMultilevel"/>
    <w:tmpl w:val="B3067D12"/>
    <w:lvl w:ilvl="0" w:tplc="99DE61B0">
      <w:start w:val="1"/>
      <w:numFmt w:val="bullet"/>
      <w:lvlText w:val=""/>
      <w:lvlJc w:val="left"/>
      <w:pPr>
        <w:ind w:left="720" w:hanging="360"/>
      </w:pPr>
      <w:rPr>
        <w:rFonts w:ascii="Symbol" w:hAnsi="Symbol" w:hint="default"/>
      </w:rPr>
    </w:lvl>
    <w:lvl w:ilvl="1" w:tplc="08260922">
      <w:start w:val="1"/>
      <w:numFmt w:val="bullet"/>
      <w:pStyle w:val="11-text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C691F"/>
    <w:multiLevelType w:val="hybridMultilevel"/>
    <w:tmpl w:val="1FA8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E0979"/>
    <w:multiLevelType w:val="hybridMultilevel"/>
    <w:tmpl w:val="8D5A35C4"/>
    <w:lvl w:ilvl="0" w:tplc="D630873C">
      <w:start w:val="1"/>
      <w:numFmt w:val="decimal"/>
      <w:lvlText w:val="%1."/>
      <w:lvlJc w:val="lef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E08F5"/>
    <w:multiLevelType w:val="hybridMultilevel"/>
    <w:tmpl w:val="587C0732"/>
    <w:lvl w:ilvl="0" w:tplc="45622AF2">
      <w:start w:val="1"/>
      <w:numFmt w:val="bullet"/>
      <w:pStyle w:val="111-text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57CC6BE7"/>
    <w:multiLevelType w:val="multilevel"/>
    <w:tmpl w:val="E25A19E0"/>
    <w:lvl w:ilvl="0">
      <w:start w:val="1"/>
      <w:numFmt w:val="decimal"/>
      <w:pStyle w:val="1-HEADER"/>
      <w:lvlText w:val="SECTION %1:"/>
      <w:lvlJc w:val="right"/>
      <w:pPr>
        <w:tabs>
          <w:tab w:val="num" w:pos="1440"/>
        </w:tabs>
        <w:ind w:left="1440" w:hanging="216"/>
      </w:pPr>
      <w:rPr>
        <w:rFonts w:hint="default"/>
        <w:sz w:val="32"/>
      </w:rPr>
    </w:lvl>
    <w:lvl w:ilvl="1">
      <w:start w:val="1"/>
      <w:numFmt w:val="decimal"/>
      <w:pStyle w:val="11-HEADER"/>
      <w:lvlText w:val="%1.%2"/>
      <w:lvlJc w:val="right"/>
      <w:pPr>
        <w:tabs>
          <w:tab w:val="num" w:pos="288"/>
        </w:tabs>
        <w:ind w:left="288" w:hanging="216"/>
      </w:pPr>
      <w:rPr>
        <w:rFonts w:hint="default"/>
        <w:b/>
      </w:rPr>
    </w:lvl>
    <w:lvl w:ilvl="2">
      <w:start w:val="1"/>
      <w:numFmt w:val="decimal"/>
      <w:pStyle w:val="111-HEADER"/>
      <w:lvlText w:val="%1.%2.%3"/>
      <w:lvlJc w:val="right"/>
      <w:pPr>
        <w:tabs>
          <w:tab w:val="num" w:pos="648"/>
        </w:tabs>
        <w:ind w:left="648" w:hanging="216"/>
      </w:pPr>
      <w:rPr>
        <w:rFonts w:hint="default"/>
        <w:b/>
      </w:rPr>
    </w:lvl>
    <w:lvl w:ilvl="3">
      <w:start w:val="1"/>
      <w:numFmt w:val="decimal"/>
      <w:pStyle w:val="1111-Header"/>
      <w:lvlText w:val="%1.%2.%3.%4"/>
      <w:lvlJc w:val="right"/>
      <w:pPr>
        <w:tabs>
          <w:tab w:val="num" w:pos="1008"/>
        </w:tabs>
        <w:ind w:left="1008" w:hanging="216"/>
      </w:pPr>
      <w:rPr>
        <w:rFonts w:hint="default"/>
        <w:b/>
      </w:rPr>
    </w:lvl>
    <w:lvl w:ilvl="4">
      <w:start w:val="1"/>
      <w:numFmt w:val="decimal"/>
      <w:pStyle w:val="11111-Header"/>
      <w:lvlText w:val="%1.%2.%3.%4.%5"/>
      <w:lvlJc w:val="right"/>
      <w:pPr>
        <w:tabs>
          <w:tab w:val="num" w:pos="1512"/>
        </w:tabs>
        <w:ind w:left="1512" w:hanging="216"/>
      </w:pPr>
      <w:rPr>
        <w:rFonts w:hint="default"/>
      </w:rPr>
    </w:lvl>
    <w:lvl w:ilvl="5">
      <w:start w:val="1"/>
      <w:numFmt w:val="decimal"/>
      <w:pStyle w:val="111111-Header"/>
      <w:lvlText w:val="%1.%2.%3.%4.%5.%6"/>
      <w:lvlJc w:val="right"/>
      <w:pPr>
        <w:tabs>
          <w:tab w:val="num" w:pos="2016"/>
        </w:tabs>
        <w:ind w:left="2016" w:hanging="216"/>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F4C4308"/>
    <w:multiLevelType w:val="hybridMultilevel"/>
    <w:tmpl w:val="A936FAA0"/>
    <w:lvl w:ilvl="0" w:tplc="963CFC7E">
      <w:numFmt w:val="bullet"/>
      <w:lvlText w:val=""/>
      <w:lvlJc w:val="left"/>
      <w:pPr>
        <w:ind w:left="729" w:hanging="360"/>
      </w:pPr>
      <w:rPr>
        <w:rFonts w:ascii="Symbol" w:eastAsia="Symbol" w:hAnsi="Symbol" w:cs="Symbol" w:hint="default"/>
        <w:w w:val="100"/>
      </w:rPr>
    </w:lvl>
    <w:lvl w:ilvl="1" w:tplc="09CA0E80">
      <w:numFmt w:val="bullet"/>
      <w:lvlText w:val="•"/>
      <w:lvlJc w:val="left"/>
      <w:pPr>
        <w:ind w:left="1677" w:hanging="360"/>
      </w:pPr>
      <w:rPr>
        <w:rFonts w:hint="default"/>
      </w:rPr>
    </w:lvl>
    <w:lvl w:ilvl="2" w:tplc="975401F0">
      <w:numFmt w:val="bullet"/>
      <w:lvlText w:val="•"/>
      <w:lvlJc w:val="left"/>
      <w:pPr>
        <w:ind w:left="2635" w:hanging="360"/>
      </w:pPr>
      <w:rPr>
        <w:rFonts w:hint="default"/>
      </w:rPr>
    </w:lvl>
    <w:lvl w:ilvl="3" w:tplc="C19E447E">
      <w:numFmt w:val="bullet"/>
      <w:lvlText w:val="•"/>
      <w:lvlJc w:val="left"/>
      <w:pPr>
        <w:ind w:left="3592" w:hanging="360"/>
      </w:pPr>
      <w:rPr>
        <w:rFonts w:hint="default"/>
      </w:rPr>
    </w:lvl>
    <w:lvl w:ilvl="4" w:tplc="157C78C4">
      <w:numFmt w:val="bullet"/>
      <w:lvlText w:val="•"/>
      <w:lvlJc w:val="left"/>
      <w:pPr>
        <w:ind w:left="4550" w:hanging="360"/>
      </w:pPr>
      <w:rPr>
        <w:rFonts w:hint="default"/>
      </w:rPr>
    </w:lvl>
    <w:lvl w:ilvl="5" w:tplc="7A1ABC64">
      <w:numFmt w:val="bullet"/>
      <w:lvlText w:val="•"/>
      <w:lvlJc w:val="left"/>
      <w:pPr>
        <w:ind w:left="5507" w:hanging="360"/>
      </w:pPr>
      <w:rPr>
        <w:rFonts w:hint="default"/>
      </w:rPr>
    </w:lvl>
    <w:lvl w:ilvl="6" w:tplc="CF603914">
      <w:numFmt w:val="bullet"/>
      <w:lvlText w:val="•"/>
      <w:lvlJc w:val="left"/>
      <w:pPr>
        <w:ind w:left="6465" w:hanging="360"/>
      </w:pPr>
      <w:rPr>
        <w:rFonts w:hint="default"/>
      </w:rPr>
    </w:lvl>
    <w:lvl w:ilvl="7" w:tplc="1A044C66">
      <w:numFmt w:val="bullet"/>
      <w:lvlText w:val="•"/>
      <w:lvlJc w:val="left"/>
      <w:pPr>
        <w:ind w:left="7422" w:hanging="360"/>
      </w:pPr>
      <w:rPr>
        <w:rFonts w:hint="default"/>
      </w:rPr>
    </w:lvl>
    <w:lvl w:ilvl="8" w:tplc="567E7A0C">
      <w:numFmt w:val="bullet"/>
      <w:lvlText w:val="•"/>
      <w:lvlJc w:val="left"/>
      <w:pPr>
        <w:ind w:left="8380" w:hanging="360"/>
      </w:pPr>
      <w:rPr>
        <w:rFonts w:hint="default"/>
      </w:rPr>
    </w:lvl>
  </w:abstractNum>
  <w:abstractNum w:abstractNumId="8" w15:restartNumberingAfterBreak="0">
    <w:nsid w:val="6A0756A8"/>
    <w:multiLevelType w:val="hybridMultilevel"/>
    <w:tmpl w:val="0A22253C"/>
    <w:lvl w:ilvl="0" w:tplc="F2AC530E">
      <w:start w:val="1"/>
      <w:numFmt w:val="bullet"/>
      <w:pStyle w:val="1111-textbullet"/>
      <w:lvlText w:val="o"/>
      <w:lvlJc w:val="left"/>
      <w:pPr>
        <w:ind w:left="4230" w:hanging="360"/>
      </w:pPr>
      <w:rPr>
        <w:rFonts w:ascii="Courier New" w:hAnsi="Courier New" w:cs="Courier New" w:hint="default"/>
      </w:rPr>
    </w:lvl>
    <w:lvl w:ilvl="1" w:tplc="DA708130">
      <w:start w:val="1"/>
      <w:numFmt w:val="bullet"/>
      <w:lvlText w:val="o"/>
      <w:lvlJc w:val="left"/>
      <w:pPr>
        <w:ind w:left="3060" w:hanging="360"/>
      </w:pPr>
      <w:rPr>
        <w:rFonts w:ascii="Courier New" w:hAnsi="Courier New" w:cs="Courier New" w:hint="default"/>
      </w:rPr>
    </w:lvl>
    <w:lvl w:ilvl="2" w:tplc="51EC500C">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6B475D51"/>
    <w:multiLevelType w:val="hybridMultilevel"/>
    <w:tmpl w:val="749AA7E0"/>
    <w:lvl w:ilvl="0" w:tplc="96142AFA">
      <w:numFmt w:val="bullet"/>
      <w:lvlText w:val=""/>
      <w:lvlJc w:val="left"/>
      <w:pPr>
        <w:ind w:left="820" w:hanging="360"/>
      </w:pPr>
      <w:rPr>
        <w:rFonts w:ascii="Symbol" w:eastAsia="Symbol" w:hAnsi="Symbol" w:cs="Symbol" w:hint="default"/>
        <w:b w:val="0"/>
        <w:bCs w:val="0"/>
        <w:i w:val="0"/>
        <w:iCs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085A5F"/>
    <w:multiLevelType w:val="hybridMultilevel"/>
    <w:tmpl w:val="92FA1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4F6296"/>
    <w:multiLevelType w:val="hybridMultilevel"/>
    <w:tmpl w:val="B6D8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521149">
    <w:abstractNumId w:val="6"/>
  </w:num>
  <w:num w:numId="2" w16cid:durableId="72774947">
    <w:abstractNumId w:val="2"/>
  </w:num>
  <w:num w:numId="3" w16cid:durableId="633874666">
    <w:abstractNumId w:val="5"/>
  </w:num>
  <w:num w:numId="4" w16cid:durableId="1929847740">
    <w:abstractNumId w:val="8"/>
  </w:num>
  <w:num w:numId="5" w16cid:durableId="1214729886">
    <w:abstractNumId w:val="6"/>
  </w:num>
  <w:num w:numId="6" w16cid:durableId="2176664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0033705">
    <w:abstractNumId w:val="0"/>
  </w:num>
  <w:num w:numId="8" w16cid:durableId="108669894">
    <w:abstractNumId w:val="3"/>
  </w:num>
  <w:num w:numId="9" w16cid:durableId="1971588035">
    <w:abstractNumId w:val="10"/>
  </w:num>
  <w:num w:numId="10" w16cid:durableId="1899507856">
    <w:abstractNumId w:val="1"/>
  </w:num>
  <w:num w:numId="11" w16cid:durableId="1400053892">
    <w:abstractNumId w:val="11"/>
  </w:num>
  <w:num w:numId="12" w16cid:durableId="777990639">
    <w:abstractNumId w:val="7"/>
  </w:num>
  <w:num w:numId="13" w16cid:durableId="1743410571">
    <w:abstractNumId w:val="9"/>
  </w:num>
  <w:num w:numId="14" w16cid:durableId="8292289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78183"/>
    <o:shapelayout v:ext="edit">
      <o:idmap v:ext="edit" data="17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4B2"/>
    <w:rsid w:val="000033DB"/>
    <w:rsid w:val="000052FA"/>
    <w:rsid w:val="00024EA3"/>
    <w:rsid w:val="00025D28"/>
    <w:rsid w:val="00027DEB"/>
    <w:rsid w:val="000323EB"/>
    <w:rsid w:val="00040839"/>
    <w:rsid w:val="00045BB0"/>
    <w:rsid w:val="00046AF0"/>
    <w:rsid w:val="000603F0"/>
    <w:rsid w:val="00064FA2"/>
    <w:rsid w:val="00074AE8"/>
    <w:rsid w:val="00080A55"/>
    <w:rsid w:val="000813D7"/>
    <w:rsid w:val="0009418E"/>
    <w:rsid w:val="000A6457"/>
    <w:rsid w:val="000A7C74"/>
    <w:rsid w:val="000A7FF0"/>
    <w:rsid w:val="000C00C9"/>
    <w:rsid w:val="000C15C2"/>
    <w:rsid w:val="000E37E1"/>
    <w:rsid w:val="000E6898"/>
    <w:rsid w:val="000F0199"/>
    <w:rsid w:val="00100000"/>
    <w:rsid w:val="001019B6"/>
    <w:rsid w:val="001072E4"/>
    <w:rsid w:val="00113860"/>
    <w:rsid w:val="00113BD8"/>
    <w:rsid w:val="00127214"/>
    <w:rsid w:val="00141421"/>
    <w:rsid w:val="0014769E"/>
    <w:rsid w:val="0015490F"/>
    <w:rsid w:val="00163514"/>
    <w:rsid w:val="001818A2"/>
    <w:rsid w:val="0018281F"/>
    <w:rsid w:val="00183574"/>
    <w:rsid w:val="00194E1A"/>
    <w:rsid w:val="00195C18"/>
    <w:rsid w:val="001B027B"/>
    <w:rsid w:val="001B30CA"/>
    <w:rsid w:val="001C6856"/>
    <w:rsid w:val="001D02DC"/>
    <w:rsid w:val="001D3B08"/>
    <w:rsid w:val="001D4912"/>
    <w:rsid w:val="001E24A3"/>
    <w:rsid w:val="001E7497"/>
    <w:rsid w:val="001F27F5"/>
    <w:rsid w:val="001F371F"/>
    <w:rsid w:val="001F4F3A"/>
    <w:rsid w:val="00203845"/>
    <w:rsid w:val="0021566A"/>
    <w:rsid w:val="00226A16"/>
    <w:rsid w:val="002505AB"/>
    <w:rsid w:val="00254065"/>
    <w:rsid w:val="00254710"/>
    <w:rsid w:val="0026170C"/>
    <w:rsid w:val="00292A92"/>
    <w:rsid w:val="002934AD"/>
    <w:rsid w:val="002959F2"/>
    <w:rsid w:val="002A1323"/>
    <w:rsid w:val="002B1B8C"/>
    <w:rsid w:val="002C1B7B"/>
    <w:rsid w:val="002C2241"/>
    <w:rsid w:val="002D38DF"/>
    <w:rsid w:val="002F7F7E"/>
    <w:rsid w:val="0031719B"/>
    <w:rsid w:val="00317C74"/>
    <w:rsid w:val="00353246"/>
    <w:rsid w:val="00355C30"/>
    <w:rsid w:val="003712DA"/>
    <w:rsid w:val="00380D3F"/>
    <w:rsid w:val="0038188D"/>
    <w:rsid w:val="003967D8"/>
    <w:rsid w:val="003B13E8"/>
    <w:rsid w:val="003C44F4"/>
    <w:rsid w:val="003C4538"/>
    <w:rsid w:val="003C619A"/>
    <w:rsid w:val="003D0774"/>
    <w:rsid w:val="003D6598"/>
    <w:rsid w:val="003E3A25"/>
    <w:rsid w:val="003F0985"/>
    <w:rsid w:val="003F0CEA"/>
    <w:rsid w:val="003F38E0"/>
    <w:rsid w:val="003F6FA0"/>
    <w:rsid w:val="00406E0F"/>
    <w:rsid w:val="00406F64"/>
    <w:rsid w:val="00411589"/>
    <w:rsid w:val="004125DE"/>
    <w:rsid w:val="0041321E"/>
    <w:rsid w:val="00420CED"/>
    <w:rsid w:val="0042679D"/>
    <w:rsid w:val="0043005C"/>
    <w:rsid w:val="004347C0"/>
    <w:rsid w:val="00451AC7"/>
    <w:rsid w:val="00453771"/>
    <w:rsid w:val="00453BDD"/>
    <w:rsid w:val="00461578"/>
    <w:rsid w:val="00470C1E"/>
    <w:rsid w:val="00474C88"/>
    <w:rsid w:val="0047624F"/>
    <w:rsid w:val="004935DD"/>
    <w:rsid w:val="004B4AC4"/>
    <w:rsid w:val="004C74AE"/>
    <w:rsid w:val="004D43B8"/>
    <w:rsid w:val="004E626E"/>
    <w:rsid w:val="004E79F1"/>
    <w:rsid w:val="00516467"/>
    <w:rsid w:val="0052256A"/>
    <w:rsid w:val="005371A5"/>
    <w:rsid w:val="005554EC"/>
    <w:rsid w:val="0056389C"/>
    <w:rsid w:val="0057141F"/>
    <w:rsid w:val="0057181A"/>
    <w:rsid w:val="005960E7"/>
    <w:rsid w:val="005A3D1A"/>
    <w:rsid w:val="005B765C"/>
    <w:rsid w:val="005D6118"/>
    <w:rsid w:val="00601ABA"/>
    <w:rsid w:val="00620393"/>
    <w:rsid w:val="00621C31"/>
    <w:rsid w:val="00622D33"/>
    <w:rsid w:val="006257A4"/>
    <w:rsid w:val="006262AD"/>
    <w:rsid w:val="00626AE6"/>
    <w:rsid w:val="00633B32"/>
    <w:rsid w:val="00664508"/>
    <w:rsid w:val="00670204"/>
    <w:rsid w:val="0067263C"/>
    <w:rsid w:val="00674812"/>
    <w:rsid w:val="0069073F"/>
    <w:rsid w:val="006953FC"/>
    <w:rsid w:val="006A7107"/>
    <w:rsid w:val="006A72BE"/>
    <w:rsid w:val="006B165E"/>
    <w:rsid w:val="006B2479"/>
    <w:rsid w:val="006B49F3"/>
    <w:rsid w:val="006D1FFC"/>
    <w:rsid w:val="006D33C4"/>
    <w:rsid w:val="006E15CD"/>
    <w:rsid w:val="006E2AAF"/>
    <w:rsid w:val="00703DB4"/>
    <w:rsid w:val="00714458"/>
    <w:rsid w:val="00731CD6"/>
    <w:rsid w:val="00731F9D"/>
    <w:rsid w:val="00756B47"/>
    <w:rsid w:val="007606DD"/>
    <w:rsid w:val="00761178"/>
    <w:rsid w:val="00761BCA"/>
    <w:rsid w:val="00761F93"/>
    <w:rsid w:val="007703C0"/>
    <w:rsid w:val="00772B61"/>
    <w:rsid w:val="00786F8B"/>
    <w:rsid w:val="0078784A"/>
    <w:rsid w:val="00787A94"/>
    <w:rsid w:val="007922AB"/>
    <w:rsid w:val="007A03D6"/>
    <w:rsid w:val="007A46E4"/>
    <w:rsid w:val="007A4D86"/>
    <w:rsid w:val="007A6EEC"/>
    <w:rsid w:val="00804DB8"/>
    <w:rsid w:val="0081117B"/>
    <w:rsid w:val="00811F05"/>
    <w:rsid w:val="00812A46"/>
    <w:rsid w:val="00813EE4"/>
    <w:rsid w:val="00815554"/>
    <w:rsid w:val="008205CA"/>
    <w:rsid w:val="00824FA0"/>
    <w:rsid w:val="00833626"/>
    <w:rsid w:val="008463A8"/>
    <w:rsid w:val="00850294"/>
    <w:rsid w:val="00850E26"/>
    <w:rsid w:val="008676CF"/>
    <w:rsid w:val="00872250"/>
    <w:rsid w:val="008763FD"/>
    <w:rsid w:val="008767EA"/>
    <w:rsid w:val="00890141"/>
    <w:rsid w:val="00895C15"/>
    <w:rsid w:val="008977EF"/>
    <w:rsid w:val="008B2502"/>
    <w:rsid w:val="008B295E"/>
    <w:rsid w:val="008D29BB"/>
    <w:rsid w:val="008D4687"/>
    <w:rsid w:val="008F7682"/>
    <w:rsid w:val="0091151F"/>
    <w:rsid w:val="009115C4"/>
    <w:rsid w:val="00911A39"/>
    <w:rsid w:val="00916809"/>
    <w:rsid w:val="009428E3"/>
    <w:rsid w:val="00944AC7"/>
    <w:rsid w:val="00946F1A"/>
    <w:rsid w:val="0095284F"/>
    <w:rsid w:val="0095652B"/>
    <w:rsid w:val="00975320"/>
    <w:rsid w:val="0097591B"/>
    <w:rsid w:val="00982190"/>
    <w:rsid w:val="00987179"/>
    <w:rsid w:val="00997566"/>
    <w:rsid w:val="009A058A"/>
    <w:rsid w:val="009A2B6A"/>
    <w:rsid w:val="009B55A1"/>
    <w:rsid w:val="009B6909"/>
    <w:rsid w:val="009C0E8A"/>
    <w:rsid w:val="009D278C"/>
    <w:rsid w:val="009D5040"/>
    <w:rsid w:val="009D5BE0"/>
    <w:rsid w:val="009D6534"/>
    <w:rsid w:val="009E0FC3"/>
    <w:rsid w:val="009E376E"/>
    <w:rsid w:val="00A00421"/>
    <w:rsid w:val="00A05797"/>
    <w:rsid w:val="00A06511"/>
    <w:rsid w:val="00A11DAC"/>
    <w:rsid w:val="00A21664"/>
    <w:rsid w:val="00A325D4"/>
    <w:rsid w:val="00A327C1"/>
    <w:rsid w:val="00A35E87"/>
    <w:rsid w:val="00A47ADA"/>
    <w:rsid w:val="00A740A8"/>
    <w:rsid w:val="00A92DDD"/>
    <w:rsid w:val="00A93863"/>
    <w:rsid w:val="00AA6644"/>
    <w:rsid w:val="00AC34B2"/>
    <w:rsid w:val="00AD49FD"/>
    <w:rsid w:val="00AE2A6C"/>
    <w:rsid w:val="00AF1517"/>
    <w:rsid w:val="00B301E8"/>
    <w:rsid w:val="00B37EB9"/>
    <w:rsid w:val="00B419C8"/>
    <w:rsid w:val="00B62CE7"/>
    <w:rsid w:val="00B64AF2"/>
    <w:rsid w:val="00B7517E"/>
    <w:rsid w:val="00B76286"/>
    <w:rsid w:val="00B864C0"/>
    <w:rsid w:val="00BA7FDE"/>
    <w:rsid w:val="00BB4952"/>
    <w:rsid w:val="00BC360A"/>
    <w:rsid w:val="00BC369B"/>
    <w:rsid w:val="00BD06B5"/>
    <w:rsid w:val="00BE172C"/>
    <w:rsid w:val="00BE178B"/>
    <w:rsid w:val="00BE2529"/>
    <w:rsid w:val="00BF109A"/>
    <w:rsid w:val="00BF4899"/>
    <w:rsid w:val="00C00816"/>
    <w:rsid w:val="00C06BDC"/>
    <w:rsid w:val="00C10210"/>
    <w:rsid w:val="00C104F0"/>
    <w:rsid w:val="00C1393C"/>
    <w:rsid w:val="00C2267B"/>
    <w:rsid w:val="00C30A17"/>
    <w:rsid w:val="00C33BDC"/>
    <w:rsid w:val="00C44927"/>
    <w:rsid w:val="00C579C4"/>
    <w:rsid w:val="00C62222"/>
    <w:rsid w:val="00C7057F"/>
    <w:rsid w:val="00C80D89"/>
    <w:rsid w:val="00C943C6"/>
    <w:rsid w:val="00CC169C"/>
    <w:rsid w:val="00CC3090"/>
    <w:rsid w:val="00CE0BED"/>
    <w:rsid w:val="00CE4426"/>
    <w:rsid w:val="00CF4F6F"/>
    <w:rsid w:val="00CF6C20"/>
    <w:rsid w:val="00D010E7"/>
    <w:rsid w:val="00D0111E"/>
    <w:rsid w:val="00D02E9D"/>
    <w:rsid w:val="00D56510"/>
    <w:rsid w:val="00D57AE9"/>
    <w:rsid w:val="00D61532"/>
    <w:rsid w:val="00D63776"/>
    <w:rsid w:val="00D673E8"/>
    <w:rsid w:val="00D70E76"/>
    <w:rsid w:val="00D7391A"/>
    <w:rsid w:val="00DA4E4B"/>
    <w:rsid w:val="00DB3B92"/>
    <w:rsid w:val="00DB4D58"/>
    <w:rsid w:val="00DC1F78"/>
    <w:rsid w:val="00DD201F"/>
    <w:rsid w:val="00DE36AD"/>
    <w:rsid w:val="00DE6046"/>
    <w:rsid w:val="00DF65D8"/>
    <w:rsid w:val="00E07214"/>
    <w:rsid w:val="00E12297"/>
    <w:rsid w:val="00E135CF"/>
    <w:rsid w:val="00E13E5B"/>
    <w:rsid w:val="00E15113"/>
    <w:rsid w:val="00E24CBC"/>
    <w:rsid w:val="00E50D56"/>
    <w:rsid w:val="00E55B7B"/>
    <w:rsid w:val="00E9166A"/>
    <w:rsid w:val="00E93B23"/>
    <w:rsid w:val="00EA374B"/>
    <w:rsid w:val="00EB6FDF"/>
    <w:rsid w:val="00EC1965"/>
    <w:rsid w:val="00EC60A3"/>
    <w:rsid w:val="00EF4DFC"/>
    <w:rsid w:val="00F134BD"/>
    <w:rsid w:val="00F14ED5"/>
    <w:rsid w:val="00F23BBC"/>
    <w:rsid w:val="00F249AD"/>
    <w:rsid w:val="00F37A14"/>
    <w:rsid w:val="00F53B8B"/>
    <w:rsid w:val="00F56503"/>
    <w:rsid w:val="00F61E5F"/>
    <w:rsid w:val="00F84A57"/>
    <w:rsid w:val="00FA7CEE"/>
    <w:rsid w:val="00FB33D2"/>
    <w:rsid w:val="00FC1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83"/>
    <o:shapelayout v:ext="edit">
      <o:idmap v:ext="edit" data="1"/>
    </o:shapelayout>
  </w:shapeDefaults>
  <w:decimalSymbol w:val="."/>
  <w:listSeparator w:val=","/>
  <w14:docId w14:val="0BA6514B"/>
  <w15:chartTrackingRefBased/>
  <w15:docId w15:val="{2A2D2A2D-8BF7-4FEC-87A2-872F21C7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2A1323"/>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HEADER">
    <w:name w:val="1.1 - HEADER"/>
    <w:basedOn w:val="Normal"/>
    <w:rsid w:val="005D6118"/>
    <w:pPr>
      <w:keepNext/>
      <w:numPr>
        <w:ilvl w:val="1"/>
        <w:numId w:val="5"/>
      </w:numPr>
      <w:spacing w:before="240" w:after="240" w:line="240" w:lineRule="auto"/>
    </w:pPr>
    <w:rPr>
      <w:rFonts w:ascii="Cambria" w:eastAsia="Times New Roman" w:hAnsi="Cambria"/>
      <w:spacing w:val="-5"/>
      <w:sz w:val="24"/>
      <w:szCs w:val="20"/>
    </w:rPr>
  </w:style>
  <w:style w:type="paragraph" w:customStyle="1" w:styleId="11-text">
    <w:name w:val="1.1 - text"/>
    <w:basedOn w:val="11-HEADER"/>
    <w:qFormat/>
    <w:rsid w:val="005D6118"/>
    <w:pPr>
      <w:keepNext w:val="0"/>
      <w:numPr>
        <w:ilvl w:val="0"/>
        <w:numId w:val="0"/>
      </w:numPr>
      <w:ind w:left="274" w:right="288"/>
    </w:pPr>
  </w:style>
  <w:style w:type="paragraph" w:customStyle="1" w:styleId="0-Attachments">
    <w:name w:val="0 - Attachments"/>
    <w:basedOn w:val="11-text"/>
    <w:rsid w:val="002A1323"/>
    <w:pPr>
      <w:tabs>
        <w:tab w:val="left" w:pos="2340"/>
      </w:tabs>
    </w:pPr>
  </w:style>
  <w:style w:type="paragraph" w:customStyle="1" w:styleId="111-text">
    <w:name w:val="1.1.1 - text"/>
    <w:basedOn w:val="Normal"/>
    <w:qFormat/>
    <w:rsid w:val="002A1323"/>
    <w:pPr>
      <w:spacing w:before="120" w:after="120" w:line="240" w:lineRule="auto"/>
      <w:ind w:left="630"/>
    </w:pPr>
    <w:rPr>
      <w:rFonts w:ascii="Cambria" w:eastAsia="Times New Roman" w:hAnsi="Cambria"/>
      <w:spacing w:val="-5"/>
      <w:sz w:val="24"/>
      <w:szCs w:val="24"/>
    </w:rPr>
  </w:style>
  <w:style w:type="paragraph" w:customStyle="1" w:styleId="0-definitions">
    <w:name w:val="0 - definitions"/>
    <w:basedOn w:val="111-text"/>
    <w:rsid w:val="002A1323"/>
    <w:pPr>
      <w:ind w:left="1440" w:hanging="810"/>
    </w:pPr>
  </w:style>
  <w:style w:type="paragraph" w:customStyle="1" w:styleId="0-NOTES">
    <w:name w:val="0 - NOTES"/>
    <w:basedOn w:val="11-text"/>
    <w:qFormat/>
    <w:rsid w:val="005D6118"/>
    <w:pPr>
      <w:spacing w:before="60" w:after="60"/>
    </w:pPr>
    <w:rPr>
      <w:i/>
      <w:color w:val="0070C0"/>
    </w:rPr>
  </w:style>
  <w:style w:type="paragraph" w:customStyle="1" w:styleId="0-TABLE">
    <w:name w:val="0 - TABLE"/>
    <w:basedOn w:val="Normal"/>
    <w:qFormat/>
    <w:rsid w:val="002A1323"/>
    <w:pPr>
      <w:spacing w:before="60" w:after="60" w:line="240" w:lineRule="auto"/>
      <w:ind w:left="43"/>
    </w:pPr>
    <w:rPr>
      <w:rFonts w:ascii="Cambria" w:eastAsia="Times New Roman" w:hAnsi="Cambria"/>
      <w:spacing w:val="-5"/>
      <w:sz w:val="24"/>
      <w:szCs w:val="24"/>
    </w:rPr>
  </w:style>
  <w:style w:type="paragraph" w:customStyle="1" w:styleId="0-TABLEblank">
    <w:name w:val="0 - TABLE (blank)"/>
    <w:basedOn w:val="Normal"/>
    <w:qFormat/>
    <w:rsid w:val="002A1323"/>
    <w:pPr>
      <w:spacing w:after="0" w:line="240" w:lineRule="auto"/>
      <w:ind w:left="547"/>
    </w:pPr>
    <w:rPr>
      <w:rFonts w:ascii="Cambria" w:eastAsia="Times New Roman" w:hAnsi="Cambria"/>
      <w:spacing w:val="-5"/>
      <w:sz w:val="2"/>
      <w:szCs w:val="2"/>
    </w:rPr>
  </w:style>
  <w:style w:type="paragraph" w:customStyle="1" w:styleId="0-TABLEBC">
    <w:name w:val="0 - TABLE BC"/>
    <w:basedOn w:val="0-TABLE"/>
    <w:qFormat/>
    <w:rsid w:val="002A1323"/>
    <w:pPr>
      <w:keepNext/>
      <w:jc w:val="center"/>
    </w:pPr>
    <w:rPr>
      <w:b/>
    </w:rPr>
  </w:style>
  <w:style w:type="paragraph" w:customStyle="1" w:styleId="0-TABLEC">
    <w:name w:val="0 - TABLE C"/>
    <w:basedOn w:val="0-TABLE"/>
    <w:qFormat/>
    <w:rsid w:val="002A1323"/>
    <w:pPr>
      <w:jc w:val="center"/>
    </w:pPr>
  </w:style>
  <w:style w:type="paragraph" w:customStyle="1" w:styleId="0-TITLE1">
    <w:name w:val="0 - TITLE 1"/>
    <w:basedOn w:val="Normal"/>
    <w:qFormat/>
    <w:rsid w:val="002A1323"/>
    <w:pPr>
      <w:spacing w:before="240" w:after="240" w:line="240" w:lineRule="auto"/>
      <w:jc w:val="center"/>
    </w:pPr>
    <w:rPr>
      <w:rFonts w:ascii="Cambria" w:eastAsia="Times New Roman" w:hAnsi="Cambria"/>
      <w:b/>
      <w:caps/>
      <w:spacing w:val="-5"/>
      <w:sz w:val="36"/>
      <w:szCs w:val="24"/>
    </w:rPr>
  </w:style>
  <w:style w:type="paragraph" w:customStyle="1" w:styleId="0-TITLE2">
    <w:name w:val="0 - TITLE 2"/>
    <w:basedOn w:val="0-TITLE1"/>
    <w:qFormat/>
    <w:rsid w:val="002A1323"/>
    <w:rPr>
      <w:b w:val="0"/>
      <w:caps w:val="0"/>
      <w:sz w:val="32"/>
    </w:rPr>
  </w:style>
  <w:style w:type="paragraph" w:customStyle="1" w:styleId="0-TITLE3">
    <w:name w:val="0 - TITLE 3"/>
    <w:basedOn w:val="0-TITLE2"/>
    <w:qFormat/>
    <w:rsid w:val="002A1323"/>
    <w:rPr>
      <w:sz w:val="28"/>
    </w:rPr>
  </w:style>
  <w:style w:type="paragraph" w:customStyle="1" w:styleId="0-TITLE4">
    <w:name w:val="0 - TITLE 4"/>
    <w:basedOn w:val="Normal"/>
    <w:rsid w:val="002A1323"/>
    <w:pPr>
      <w:tabs>
        <w:tab w:val="left" w:pos="4860"/>
      </w:tabs>
      <w:spacing w:before="60" w:after="60" w:line="240" w:lineRule="auto"/>
      <w:ind w:left="3330" w:hanging="2610"/>
    </w:pPr>
    <w:rPr>
      <w:rFonts w:ascii="Cambria" w:eastAsia="Times New Roman" w:hAnsi="Cambria"/>
      <w:spacing w:val="-5"/>
      <w:sz w:val="24"/>
      <w:szCs w:val="24"/>
    </w:rPr>
  </w:style>
  <w:style w:type="paragraph" w:customStyle="1" w:styleId="1-HEADER">
    <w:name w:val="1 - HEADER"/>
    <w:basedOn w:val="Heading1"/>
    <w:qFormat/>
    <w:rsid w:val="002A1323"/>
    <w:pPr>
      <w:keepLines w:val="0"/>
      <w:numPr>
        <w:numId w:val="5"/>
      </w:numPr>
      <w:spacing w:before="360" w:after="240" w:line="240" w:lineRule="auto"/>
    </w:pPr>
    <w:rPr>
      <w:rFonts w:ascii="Cambria" w:hAnsi="Cambria"/>
      <w:b/>
      <w:bCs/>
      <w:color w:val="auto"/>
      <w:spacing w:val="-5"/>
      <w:kern w:val="32"/>
      <w:szCs w:val="24"/>
    </w:rPr>
  </w:style>
  <w:style w:type="character" w:customStyle="1" w:styleId="Heading1Char">
    <w:name w:val="Heading 1 Char"/>
    <w:link w:val="Heading1"/>
    <w:uiPriority w:val="9"/>
    <w:rsid w:val="002A1323"/>
    <w:rPr>
      <w:rFonts w:ascii="Calibri Light" w:eastAsia="Times New Roman" w:hAnsi="Calibri Light" w:cs="Times New Roman"/>
      <w:color w:val="2E74B5"/>
      <w:sz w:val="32"/>
      <w:szCs w:val="32"/>
    </w:rPr>
  </w:style>
  <w:style w:type="paragraph" w:customStyle="1" w:styleId="1-text">
    <w:name w:val="1 - text"/>
    <w:basedOn w:val="11-text"/>
    <w:qFormat/>
    <w:rsid w:val="005D6118"/>
    <w:pPr>
      <w:tabs>
        <w:tab w:val="left" w:pos="1980"/>
      </w:tabs>
      <w:ind w:left="0" w:right="18"/>
    </w:pPr>
  </w:style>
  <w:style w:type="paragraph" w:customStyle="1" w:styleId="11-textbullet">
    <w:name w:val="1.1 - text bullet"/>
    <w:basedOn w:val="Normal"/>
    <w:qFormat/>
    <w:rsid w:val="002A1323"/>
    <w:pPr>
      <w:numPr>
        <w:ilvl w:val="1"/>
        <w:numId w:val="2"/>
      </w:numPr>
      <w:spacing w:before="60" w:after="60" w:line="240" w:lineRule="auto"/>
      <w:ind w:right="835"/>
    </w:pPr>
    <w:rPr>
      <w:rFonts w:ascii="Cambria" w:eastAsia="Times New Roman" w:hAnsi="Cambria"/>
      <w:spacing w:val="-5"/>
      <w:sz w:val="24"/>
      <w:szCs w:val="20"/>
    </w:rPr>
  </w:style>
  <w:style w:type="paragraph" w:customStyle="1" w:styleId="11-texttable">
    <w:name w:val="1.1 - text table"/>
    <w:basedOn w:val="11-text"/>
    <w:qFormat/>
    <w:rsid w:val="002A1323"/>
    <w:pPr>
      <w:spacing w:before="0" w:after="0"/>
      <w:ind w:left="0" w:right="-18"/>
      <w:jc w:val="center"/>
    </w:pPr>
  </w:style>
  <w:style w:type="paragraph" w:customStyle="1" w:styleId="111-HEADER">
    <w:name w:val="1.1.1 - HEADER"/>
    <w:basedOn w:val="11-HEADER"/>
    <w:qFormat/>
    <w:rsid w:val="002A1323"/>
    <w:pPr>
      <w:widowControl w:val="0"/>
      <w:numPr>
        <w:ilvl w:val="2"/>
      </w:numPr>
    </w:pPr>
  </w:style>
  <w:style w:type="paragraph" w:customStyle="1" w:styleId="111-textbullet">
    <w:name w:val="1.1.1 - text bullet"/>
    <w:basedOn w:val="11-text"/>
    <w:qFormat/>
    <w:rsid w:val="002A1323"/>
    <w:pPr>
      <w:numPr>
        <w:numId w:val="3"/>
      </w:numPr>
      <w:spacing w:before="60" w:after="60"/>
    </w:pPr>
  </w:style>
  <w:style w:type="paragraph" w:customStyle="1" w:styleId="1111-Header">
    <w:name w:val="1.1.1.1 - Header"/>
    <w:basedOn w:val="111-HEADER"/>
    <w:qFormat/>
    <w:rsid w:val="002A1323"/>
    <w:pPr>
      <w:numPr>
        <w:ilvl w:val="3"/>
      </w:numPr>
    </w:pPr>
  </w:style>
  <w:style w:type="paragraph" w:customStyle="1" w:styleId="1111-text">
    <w:name w:val="1.1.1.1 - text"/>
    <w:basedOn w:val="111-text"/>
    <w:qFormat/>
    <w:rsid w:val="002A1323"/>
    <w:pPr>
      <w:ind w:left="990"/>
    </w:pPr>
  </w:style>
  <w:style w:type="paragraph" w:customStyle="1" w:styleId="1111-textbullet">
    <w:name w:val="1.1.1.1 - text bullet"/>
    <w:basedOn w:val="11-text"/>
    <w:qFormat/>
    <w:rsid w:val="002A1323"/>
    <w:pPr>
      <w:numPr>
        <w:numId w:val="4"/>
      </w:numPr>
      <w:spacing w:before="60" w:after="60"/>
    </w:pPr>
  </w:style>
  <w:style w:type="paragraph" w:customStyle="1" w:styleId="11111-Header">
    <w:name w:val="1.1.1.1.1 - Header"/>
    <w:basedOn w:val="111-HEADER"/>
    <w:rsid w:val="002A1323"/>
    <w:pPr>
      <w:numPr>
        <w:ilvl w:val="4"/>
      </w:numPr>
    </w:pPr>
  </w:style>
  <w:style w:type="paragraph" w:customStyle="1" w:styleId="11111-text">
    <w:name w:val="1.1.1.1.1 - text"/>
    <w:basedOn w:val="111-text"/>
    <w:rsid w:val="002A1323"/>
    <w:pPr>
      <w:ind w:left="1530"/>
    </w:pPr>
  </w:style>
  <w:style w:type="paragraph" w:customStyle="1" w:styleId="11111-textbullet">
    <w:name w:val="1.1.1.1.1 - text bullet"/>
    <w:basedOn w:val="1111-textbullet"/>
    <w:rsid w:val="002A1323"/>
    <w:pPr>
      <w:ind w:left="1980"/>
    </w:pPr>
  </w:style>
  <w:style w:type="paragraph" w:customStyle="1" w:styleId="111111-Header">
    <w:name w:val="1.1.1.1.1.1 - Header"/>
    <w:basedOn w:val="11111-Header"/>
    <w:rsid w:val="002A1323"/>
    <w:pPr>
      <w:numPr>
        <w:ilvl w:val="5"/>
      </w:numPr>
      <w:tabs>
        <w:tab w:val="num" w:pos="1512"/>
      </w:tabs>
    </w:pPr>
  </w:style>
  <w:style w:type="paragraph" w:customStyle="1" w:styleId="111111-text">
    <w:name w:val="1.1.1.1.1.1 - text"/>
    <w:basedOn w:val="11111-text"/>
    <w:rsid w:val="002A1323"/>
    <w:pPr>
      <w:ind w:left="2070"/>
    </w:pPr>
  </w:style>
  <w:style w:type="paragraph" w:customStyle="1" w:styleId="111111-textbullet">
    <w:name w:val="1.1.1.1.1.1 - text bullet"/>
    <w:basedOn w:val="11111-textbullet"/>
    <w:rsid w:val="002A1323"/>
    <w:pPr>
      <w:ind w:left="2520"/>
    </w:pPr>
  </w:style>
  <w:style w:type="paragraph" w:customStyle="1" w:styleId="0-Signaturebottom">
    <w:name w:val="0 - Signature bottom"/>
    <w:basedOn w:val="1-text"/>
    <w:qFormat/>
    <w:rsid w:val="00254710"/>
    <w:pPr>
      <w:tabs>
        <w:tab w:val="clear" w:pos="1980"/>
        <w:tab w:val="left" w:pos="6840"/>
      </w:tabs>
      <w:spacing w:before="0"/>
    </w:pPr>
  </w:style>
  <w:style w:type="paragraph" w:customStyle="1" w:styleId="0-Signatureline">
    <w:name w:val="0 - Signature line"/>
    <w:basedOn w:val="1-text"/>
    <w:qFormat/>
    <w:rsid w:val="00254710"/>
    <w:pPr>
      <w:tabs>
        <w:tab w:val="clear" w:pos="1980"/>
        <w:tab w:val="left" w:pos="6840"/>
      </w:tabs>
      <w:spacing w:before="480" w:after="0"/>
    </w:pPr>
  </w:style>
  <w:style w:type="paragraph" w:customStyle="1" w:styleId="A-0-title">
    <w:name w:val="A - 0 - title"/>
    <w:basedOn w:val="Normal"/>
    <w:qFormat/>
    <w:rsid w:val="00254710"/>
    <w:pPr>
      <w:spacing w:after="360" w:line="240" w:lineRule="auto"/>
      <w:jc w:val="center"/>
    </w:pPr>
    <w:rPr>
      <w:rFonts w:ascii="Cambria" w:eastAsia="Times New Roman" w:hAnsi="Cambria"/>
      <w:b/>
      <w:caps/>
      <w:spacing w:val="-5"/>
      <w:sz w:val="36"/>
      <w:szCs w:val="24"/>
    </w:rPr>
  </w:style>
  <w:style w:type="paragraph" w:styleId="Header">
    <w:name w:val="header"/>
    <w:basedOn w:val="Normal"/>
    <w:link w:val="HeaderChar"/>
    <w:uiPriority w:val="99"/>
    <w:unhideWhenUsed/>
    <w:rsid w:val="00453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BDD"/>
  </w:style>
  <w:style w:type="paragraph" w:styleId="Footer">
    <w:name w:val="footer"/>
    <w:basedOn w:val="Normal"/>
    <w:link w:val="FooterChar"/>
    <w:uiPriority w:val="99"/>
    <w:unhideWhenUsed/>
    <w:rsid w:val="00453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BDD"/>
  </w:style>
  <w:style w:type="paragraph" w:customStyle="1" w:styleId="0-Signaturemain">
    <w:name w:val="0 - Signature main"/>
    <w:basedOn w:val="1-text"/>
    <w:qFormat/>
    <w:rsid w:val="00626AE6"/>
    <w:rPr>
      <w:b/>
      <w:sz w:val="28"/>
    </w:rPr>
  </w:style>
  <w:style w:type="character" w:styleId="Hyperlink">
    <w:name w:val="Hyperlink"/>
    <w:aliases w:val="Footnote Reference Number"/>
    <w:uiPriority w:val="99"/>
    <w:unhideWhenUsed/>
    <w:rsid w:val="004125DE"/>
    <w:rPr>
      <w:color w:val="0563C1"/>
      <w:u w:val="single"/>
    </w:rPr>
  </w:style>
  <w:style w:type="table" w:styleId="TableGrid">
    <w:name w:val="Table Grid"/>
    <w:basedOn w:val="TableNormal"/>
    <w:uiPriority w:val="39"/>
    <w:rsid w:val="000E6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3860"/>
    <w:rPr>
      <w:sz w:val="16"/>
      <w:szCs w:val="16"/>
    </w:rPr>
  </w:style>
  <w:style w:type="paragraph" w:styleId="CommentText">
    <w:name w:val="annotation text"/>
    <w:basedOn w:val="Normal"/>
    <w:link w:val="CommentTextChar"/>
    <w:uiPriority w:val="99"/>
    <w:unhideWhenUsed/>
    <w:rsid w:val="00113860"/>
    <w:pPr>
      <w:spacing w:line="240" w:lineRule="auto"/>
    </w:pPr>
    <w:rPr>
      <w:sz w:val="20"/>
      <w:szCs w:val="20"/>
    </w:rPr>
  </w:style>
  <w:style w:type="character" w:customStyle="1" w:styleId="CommentTextChar">
    <w:name w:val="Comment Text Char"/>
    <w:basedOn w:val="DefaultParagraphFont"/>
    <w:link w:val="CommentText"/>
    <w:uiPriority w:val="99"/>
    <w:rsid w:val="00113860"/>
  </w:style>
  <w:style w:type="paragraph" w:styleId="CommentSubject">
    <w:name w:val="annotation subject"/>
    <w:basedOn w:val="CommentText"/>
    <w:next w:val="CommentText"/>
    <w:link w:val="CommentSubjectChar"/>
    <w:uiPriority w:val="99"/>
    <w:semiHidden/>
    <w:unhideWhenUsed/>
    <w:rsid w:val="00113860"/>
    <w:rPr>
      <w:b/>
      <w:bCs/>
    </w:rPr>
  </w:style>
  <w:style w:type="character" w:customStyle="1" w:styleId="CommentSubjectChar">
    <w:name w:val="Comment Subject Char"/>
    <w:basedOn w:val="CommentTextChar"/>
    <w:link w:val="CommentSubject"/>
    <w:uiPriority w:val="99"/>
    <w:semiHidden/>
    <w:rsid w:val="00113860"/>
    <w:rPr>
      <w:b/>
      <w:bCs/>
    </w:rPr>
  </w:style>
  <w:style w:type="paragraph" w:styleId="BalloonText">
    <w:name w:val="Balloon Text"/>
    <w:basedOn w:val="Normal"/>
    <w:link w:val="BalloonTextChar"/>
    <w:uiPriority w:val="99"/>
    <w:semiHidden/>
    <w:unhideWhenUsed/>
    <w:rsid w:val="001138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860"/>
    <w:rPr>
      <w:rFonts w:ascii="Segoe UI" w:hAnsi="Segoe UI" w:cs="Segoe UI"/>
      <w:sz w:val="18"/>
      <w:szCs w:val="18"/>
    </w:rPr>
  </w:style>
  <w:style w:type="paragraph" w:styleId="ListParagraph">
    <w:name w:val="List Paragraph"/>
    <w:basedOn w:val="Normal"/>
    <w:link w:val="ListParagraphChar"/>
    <w:uiPriority w:val="1"/>
    <w:qFormat/>
    <w:rsid w:val="000813D7"/>
    <w:pPr>
      <w:spacing w:after="0" w:line="240" w:lineRule="auto"/>
      <w:ind w:left="720"/>
      <w:contextualSpacing/>
    </w:pPr>
    <w:rPr>
      <w:rFonts w:asciiTheme="minorHAnsi" w:eastAsiaTheme="minorHAnsi" w:hAnsiTheme="minorHAnsi" w:cstheme="minorBidi"/>
    </w:rPr>
  </w:style>
  <w:style w:type="paragraph" w:styleId="NoSpacing">
    <w:name w:val="No Spacing"/>
    <w:uiPriority w:val="1"/>
    <w:qFormat/>
    <w:rsid w:val="00353246"/>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9D5040"/>
    <w:rPr>
      <w:color w:val="808080"/>
    </w:rPr>
  </w:style>
  <w:style w:type="paragraph" w:styleId="PlainText">
    <w:name w:val="Plain Text"/>
    <w:basedOn w:val="Normal"/>
    <w:link w:val="PlainTextChar"/>
    <w:unhideWhenUsed/>
    <w:rsid w:val="001E24A3"/>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rsid w:val="001E24A3"/>
    <w:rPr>
      <w:rFonts w:ascii="Consolas" w:eastAsia="Times New Roman" w:hAnsi="Consolas" w:cs="Consolas"/>
      <w:sz w:val="21"/>
      <w:szCs w:val="21"/>
    </w:rPr>
  </w:style>
  <w:style w:type="character" w:customStyle="1" w:styleId="ListParagraphChar">
    <w:name w:val="List Paragraph Char"/>
    <w:basedOn w:val="DefaultParagraphFont"/>
    <w:link w:val="ListParagraph"/>
    <w:uiPriority w:val="34"/>
    <w:rsid w:val="00AE2A6C"/>
    <w:rPr>
      <w:rFonts w:asciiTheme="minorHAnsi" w:eastAsiaTheme="minorHAnsi" w:hAnsiTheme="minorHAnsi" w:cstheme="minorBidi"/>
      <w:sz w:val="22"/>
      <w:szCs w:val="22"/>
    </w:rPr>
  </w:style>
  <w:style w:type="paragraph" w:styleId="Revision">
    <w:name w:val="Revision"/>
    <w:hidden/>
    <w:uiPriority w:val="99"/>
    <w:semiHidden/>
    <w:rsid w:val="003F0CEA"/>
    <w:rPr>
      <w:sz w:val="22"/>
      <w:szCs w:val="22"/>
    </w:rPr>
  </w:style>
  <w:style w:type="character" w:styleId="UnresolvedMention">
    <w:name w:val="Unresolved Mention"/>
    <w:basedOn w:val="DefaultParagraphFont"/>
    <w:uiPriority w:val="99"/>
    <w:semiHidden/>
    <w:unhideWhenUsed/>
    <w:rsid w:val="00BC369B"/>
    <w:rPr>
      <w:color w:val="605E5C"/>
      <w:shd w:val="clear" w:color="auto" w:fill="E1DFDD"/>
    </w:rPr>
  </w:style>
  <w:style w:type="paragraph" w:customStyle="1" w:styleId="Default">
    <w:name w:val="Default"/>
    <w:rsid w:val="002F7F7E"/>
    <w:pPr>
      <w:autoSpaceDE w:val="0"/>
      <w:autoSpaceDN w:val="0"/>
      <w:adjustRightInd w:val="0"/>
    </w:pPr>
    <w:rPr>
      <w:rFonts w:ascii="Georgia" w:hAnsi="Georgia" w:cs="Georgia"/>
      <w:color w:val="000000"/>
      <w:sz w:val="24"/>
      <w:szCs w:val="24"/>
    </w:rPr>
  </w:style>
  <w:style w:type="paragraph" w:customStyle="1" w:styleId="TableParagraph">
    <w:name w:val="Table Paragraph"/>
    <w:basedOn w:val="Normal"/>
    <w:uiPriority w:val="1"/>
    <w:qFormat/>
    <w:rsid w:val="002F7F7E"/>
    <w:pPr>
      <w:widowControl w:val="0"/>
      <w:autoSpaceDE w:val="0"/>
      <w:autoSpaceDN w:val="0"/>
      <w:spacing w:after="0" w:line="240" w:lineRule="auto"/>
    </w:pPr>
    <w:rPr>
      <w:rFonts w:ascii="Georgia" w:eastAsia="Georgia" w:hAnsi="Georgia" w:cs="Georgia"/>
    </w:rPr>
  </w:style>
  <w:style w:type="character" w:customStyle="1" w:styleId="jpfdse">
    <w:name w:val="jpfdse"/>
    <w:basedOn w:val="DefaultParagraphFont"/>
    <w:rsid w:val="00CF4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61695">
      <w:bodyDiv w:val="1"/>
      <w:marLeft w:val="0"/>
      <w:marRight w:val="0"/>
      <w:marTop w:val="0"/>
      <w:marBottom w:val="0"/>
      <w:divBdr>
        <w:top w:val="none" w:sz="0" w:space="0" w:color="auto"/>
        <w:left w:val="none" w:sz="0" w:space="0" w:color="auto"/>
        <w:bottom w:val="none" w:sz="0" w:space="0" w:color="auto"/>
        <w:right w:val="none" w:sz="0" w:space="0" w:color="auto"/>
      </w:divBdr>
    </w:div>
    <w:div w:id="1389374278">
      <w:bodyDiv w:val="1"/>
      <w:marLeft w:val="0"/>
      <w:marRight w:val="0"/>
      <w:marTop w:val="0"/>
      <w:marBottom w:val="0"/>
      <w:divBdr>
        <w:top w:val="none" w:sz="0" w:space="0" w:color="auto"/>
        <w:left w:val="none" w:sz="0" w:space="0" w:color="auto"/>
        <w:bottom w:val="none" w:sz="0" w:space="0" w:color="auto"/>
        <w:right w:val="none" w:sz="0" w:space="0" w:color="auto"/>
      </w:divBdr>
    </w:div>
    <w:div w:id="1465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anie.stuntzner@hecc.oregon.gov"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adrienne.ochs@hecc.oregon.gov" TargetMode="External"/><Relationship Id="rId7" Type="http://schemas.openxmlformats.org/officeDocument/2006/relationships/styles" Target="styles.xml"/><Relationship Id="rId12" Type="http://schemas.openxmlformats.org/officeDocument/2006/relationships/hyperlink" Target="mailto:Stephanie.white@hecc.oregon.gov"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stephanie.white@hecc.oregon.gov" TargetMode="External"/><Relationship Id="rId29" Type="http://schemas.openxmlformats.org/officeDocument/2006/relationships/hyperlink" Target="https://www.oregon.gov/highered/about/community-colleges-workforce-development/pages/hs-equivalency.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regon.gov/boli/employers/Pages/minor-workers.aspx"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gcc02.safelinks.protection.outlook.com/?url=http%3A%2F%2Fwww.nsopw.gov%2F&amp;data=05%7C01%7CDerek.DIZNEY%40hecc.oregon.gov%7C8e21c26e333743631ffc08dade077050%7Caa3f6932fa7c47b4a0cea598cad161cf%7C0%7C0%7C638066420825599377%7CUnknown%7CTWFpbGZsb3d8eyJWIjoiMC4wLjAwMDAiLCJQIjoiV2luMzIiLCJBTiI6Ik1haWwiLCJXVCI6Mn0%3D%7C3000%7C%7C%7C&amp;sdata=xItAxIAnebzB9mZaSijZM%2BQEDp5kzm4Hj4IR77gd9m0%3D&amp;reserved=0" TargetMode="Externa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ccwd.info@hecc.oregon.gov" TargetMode="External"/><Relationship Id="rId27" Type="http://schemas.openxmlformats.org/officeDocument/2006/relationships/footer" Target="foot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elT\Documents\Custom%20Office%20Templates\Grant%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97BB3A4B724B07B846C7E33150D97E"/>
        <w:category>
          <w:name w:val="General"/>
          <w:gallery w:val="placeholder"/>
        </w:category>
        <w:types>
          <w:type w:val="bbPlcHdr"/>
        </w:types>
        <w:behaviors>
          <w:behavior w:val="content"/>
        </w:behaviors>
        <w:guid w:val="{AC863B1D-FA6F-4D9A-8F00-945705701BC2}"/>
      </w:docPartPr>
      <w:docPartBody>
        <w:p w:rsidR="00865330" w:rsidRDefault="00381094" w:rsidP="00381094">
          <w:pPr>
            <w:pStyle w:val="FA97BB3A4B724B07B846C7E33150D97E2"/>
          </w:pPr>
          <w:r>
            <w:rPr>
              <w:rStyle w:val="PlaceholderText"/>
            </w:rPr>
            <w:t>XX-XXX</w:t>
          </w:r>
        </w:p>
      </w:docPartBody>
    </w:docPart>
    <w:docPart>
      <w:docPartPr>
        <w:name w:val="9CC8DB7FEADF40E7B383C6568AA0F7D1"/>
        <w:category>
          <w:name w:val="General"/>
          <w:gallery w:val="placeholder"/>
        </w:category>
        <w:types>
          <w:type w:val="bbPlcHdr"/>
        </w:types>
        <w:behaviors>
          <w:behavior w:val="content"/>
        </w:behaviors>
        <w:guid w:val="{EBADA7C3-531D-4491-A705-FFB3C14272FC}"/>
      </w:docPartPr>
      <w:docPartBody>
        <w:p w:rsidR="00865330" w:rsidRDefault="00381094" w:rsidP="00381094">
          <w:pPr>
            <w:pStyle w:val="9CC8DB7FEADF40E7B383C6568AA0F7D12"/>
          </w:pPr>
          <w:r>
            <w:rPr>
              <w:rStyle w:val="PlaceholderText"/>
            </w:rPr>
            <w:t>XX-XXX</w:t>
          </w:r>
        </w:p>
      </w:docPartBody>
    </w:docPart>
    <w:docPart>
      <w:docPartPr>
        <w:name w:val="E82C295710A24B599F6D029DEBD34ABE"/>
        <w:category>
          <w:name w:val="General"/>
          <w:gallery w:val="placeholder"/>
        </w:category>
        <w:types>
          <w:type w:val="bbPlcHdr"/>
        </w:types>
        <w:behaviors>
          <w:behavior w:val="content"/>
        </w:behaviors>
        <w:guid w:val="{0E45F1AD-2E85-4DC9-AD03-37B86978EECB}"/>
      </w:docPartPr>
      <w:docPartBody>
        <w:p w:rsidR="00865330" w:rsidRDefault="00381094" w:rsidP="00381094">
          <w:pPr>
            <w:pStyle w:val="E82C295710A24B599F6D029DEBD34ABE2"/>
          </w:pPr>
          <w:r>
            <w:rPr>
              <w:rStyle w:val="PlaceholderText"/>
            </w:rPr>
            <w:t>Grantee</w:t>
          </w:r>
        </w:p>
      </w:docPartBody>
    </w:docPart>
    <w:docPart>
      <w:docPartPr>
        <w:name w:val="0DF14F23752A4213AE64A1F20346EE30"/>
        <w:category>
          <w:name w:val="General"/>
          <w:gallery w:val="placeholder"/>
        </w:category>
        <w:types>
          <w:type w:val="bbPlcHdr"/>
        </w:types>
        <w:behaviors>
          <w:behavior w:val="content"/>
        </w:behaviors>
        <w:guid w:val="{5268A2CC-F289-431C-9D46-293D6B19C493}"/>
      </w:docPartPr>
      <w:docPartBody>
        <w:p w:rsidR="00865330" w:rsidRDefault="00381094" w:rsidP="00381094">
          <w:pPr>
            <w:pStyle w:val="0DF14F23752A4213AE64A1F20346EE302"/>
          </w:pPr>
          <w:r>
            <w:rPr>
              <w:rStyle w:val="PlaceholderText"/>
            </w:rPr>
            <w:t>ORS 350.075</w:t>
          </w:r>
        </w:p>
      </w:docPartBody>
    </w:docPart>
    <w:docPart>
      <w:docPartPr>
        <w:name w:val="E979F63EAC4A4A6AAE3667775FC15879"/>
        <w:category>
          <w:name w:val="General"/>
          <w:gallery w:val="placeholder"/>
        </w:category>
        <w:types>
          <w:type w:val="bbPlcHdr"/>
        </w:types>
        <w:behaviors>
          <w:behavior w:val="content"/>
        </w:behaviors>
        <w:guid w:val="{FF240927-8751-47CE-A163-8BD3AC572E69}"/>
      </w:docPartPr>
      <w:docPartBody>
        <w:p w:rsidR="00865330" w:rsidRDefault="00381094" w:rsidP="00381094">
          <w:pPr>
            <w:pStyle w:val="E979F63EAC4A4A6AAE3667775FC158792"/>
          </w:pPr>
          <w:r>
            <w:rPr>
              <w:rStyle w:val="PlaceholderText"/>
            </w:rPr>
            <w:t>Expiration Date</w:t>
          </w:r>
        </w:p>
      </w:docPartBody>
    </w:docPart>
    <w:docPart>
      <w:docPartPr>
        <w:name w:val="B8EE56FFA256446C88DD453BEB00F4E0"/>
        <w:category>
          <w:name w:val="General"/>
          <w:gallery w:val="placeholder"/>
        </w:category>
        <w:types>
          <w:type w:val="bbPlcHdr"/>
        </w:types>
        <w:behaviors>
          <w:behavior w:val="content"/>
        </w:behaviors>
        <w:guid w:val="{9C6B0E7D-7F60-43C7-A744-B734F8C274F3}"/>
      </w:docPartPr>
      <w:docPartBody>
        <w:p w:rsidR="00865330" w:rsidRDefault="00381094" w:rsidP="00381094">
          <w:pPr>
            <w:pStyle w:val="B8EE56FFA256446C88DD453BEB00F4E02"/>
          </w:pPr>
          <w:r>
            <w:rPr>
              <w:rStyle w:val="PlaceholderText"/>
            </w:rPr>
            <w:t>Dollar Amount</w:t>
          </w:r>
        </w:p>
      </w:docPartBody>
    </w:docPart>
    <w:docPart>
      <w:docPartPr>
        <w:name w:val="72712DD91AC6463BBC1C32844D4CE8F0"/>
        <w:category>
          <w:name w:val="General"/>
          <w:gallery w:val="placeholder"/>
        </w:category>
        <w:types>
          <w:type w:val="bbPlcHdr"/>
        </w:types>
        <w:behaviors>
          <w:behavior w:val="content"/>
        </w:behaviors>
        <w:guid w:val="{66E00B32-732F-4C96-85C1-B9754CC21480}"/>
      </w:docPartPr>
      <w:docPartBody>
        <w:p w:rsidR="00865330" w:rsidRDefault="00381094" w:rsidP="00381094">
          <w:pPr>
            <w:pStyle w:val="72712DD91AC6463BBC1C32844D4CE8F02"/>
          </w:pPr>
          <w:r>
            <w:rPr>
              <w:rStyle w:val="PlaceholderText"/>
            </w:rPr>
            <w:t>Entity Type</w:t>
          </w:r>
        </w:p>
      </w:docPartBody>
    </w:docPart>
    <w:docPart>
      <w:docPartPr>
        <w:name w:val="658D63A44771436E8A737988A1F5F5CE"/>
        <w:category>
          <w:name w:val="General"/>
          <w:gallery w:val="placeholder"/>
        </w:category>
        <w:types>
          <w:type w:val="bbPlcHdr"/>
        </w:types>
        <w:behaviors>
          <w:behavior w:val="content"/>
        </w:behaviors>
        <w:guid w:val="{DD546E04-68A7-4E02-A4B3-79EF94DB04AC}"/>
      </w:docPartPr>
      <w:docPartBody>
        <w:p w:rsidR="00865330" w:rsidRDefault="00381094" w:rsidP="00381094">
          <w:pPr>
            <w:pStyle w:val="658D63A44771436E8A737988A1F5F5CE2"/>
          </w:pPr>
          <w:r>
            <w:rPr>
              <w:rStyle w:val="PlaceholderText"/>
            </w:rPr>
            <w:t>Grantee</w:t>
          </w:r>
        </w:p>
      </w:docPartBody>
    </w:docPart>
    <w:docPart>
      <w:docPartPr>
        <w:name w:val="BFD78250494C4737A4BF2F0D95DF20D7"/>
        <w:category>
          <w:name w:val="General"/>
          <w:gallery w:val="placeholder"/>
        </w:category>
        <w:types>
          <w:type w:val="bbPlcHdr"/>
        </w:types>
        <w:behaviors>
          <w:behavior w:val="content"/>
        </w:behaviors>
        <w:guid w:val="{B4EC3F92-AC0B-43BF-8DD9-7912997FB4C0}"/>
      </w:docPartPr>
      <w:docPartBody>
        <w:p w:rsidR="00865330" w:rsidRDefault="00865330">
          <w:pPr>
            <w:pStyle w:val="BFD78250494C4737A4BF2F0D95DF20D7"/>
          </w:pPr>
          <w:r>
            <w:rPr>
              <w:rStyle w:val="PlaceholderText"/>
            </w:rPr>
            <w:t>Name and Title</w:t>
          </w:r>
        </w:p>
      </w:docPartBody>
    </w:docPart>
    <w:docPart>
      <w:docPartPr>
        <w:name w:val="79E8BAC1C30A4983AE54C901C2FE9DB9"/>
        <w:category>
          <w:name w:val="General"/>
          <w:gallery w:val="placeholder"/>
        </w:category>
        <w:types>
          <w:type w:val="bbPlcHdr"/>
        </w:types>
        <w:behaviors>
          <w:behavior w:val="content"/>
        </w:behaviors>
        <w:guid w:val="{39CE89EF-3670-422E-91D4-A92DFB9F8A23}"/>
      </w:docPartPr>
      <w:docPartBody>
        <w:p w:rsidR="00865330" w:rsidRDefault="00865330">
          <w:pPr>
            <w:pStyle w:val="79E8BAC1C30A4983AE54C901C2FE9DB9"/>
          </w:pPr>
          <w:r>
            <w:rPr>
              <w:rStyle w:val="PlaceholderText"/>
            </w:rPr>
            <w:t>Name and Title</w:t>
          </w:r>
        </w:p>
      </w:docPartBody>
    </w:docPart>
    <w:docPart>
      <w:docPartPr>
        <w:name w:val="718BD532C0C74A47B481996215C1EC29"/>
        <w:category>
          <w:name w:val="General"/>
          <w:gallery w:val="placeholder"/>
        </w:category>
        <w:types>
          <w:type w:val="bbPlcHdr"/>
        </w:types>
        <w:behaviors>
          <w:behavior w:val="content"/>
        </w:behaviors>
        <w:guid w:val="{C7633CC3-CB92-476B-A011-AAFA8EE01765}"/>
      </w:docPartPr>
      <w:docPartBody>
        <w:p w:rsidR="00F864D3" w:rsidRDefault="00F864D3" w:rsidP="00F864D3">
          <w:pPr>
            <w:pStyle w:val="718BD532C0C74A47B481996215C1EC29"/>
          </w:pPr>
          <w:r>
            <w:rPr>
              <w:rStyle w:val="PlaceholderText"/>
            </w:rPr>
            <w:t>Project Title</w:t>
          </w:r>
        </w:p>
      </w:docPartBody>
    </w:docPart>
    <w:docPart>
      <w:docPartPr>
        <w:name w:val="6FB7183C21A84FD890AD822CDBF8D776"/>
        <w:category>
          <w:name w:val="General"/>
          <w:gallery w:val="placeholder"/>
        </w:category>
        <w:types>
          <w:type w:val="bbPlcHdr"/>
        </w:types>
        <w:behaviors>
          <w:behavior w:val="content"/>
        </w:behaviors>
        <w:guid w:val="{15F69847-E7A8-4521-81A0-7C9FC392FED2}"/>
      </w:docPartPr>
      <w:docPartBody>
        <w:p w:rsidR="00F864D3" w:rsidRDefault="00F864D3" w:rsidP="00F864D3">
          <w:pPr>
            <w:pStyle w:val="6FB7183C21A84FD890AD822CDBF8D776"/>
          </w:pPr>
          <w:r>
            <w:rPr>
              <w:rStyle w:val="PlaceholderText"/>
            </w:rPr>
            <w:t>01/01/2018 – 01/01/2020</w:t>
          </w:r>
        </w:p>
      </w:docPartBody>
    </w:docPart>
    <w:docPart>
      <w:docPartPr>
        <w:name w:val="334BE805714F443CBDCB371C54894CCD"/>
        <w:category>
          <w:name w:val="General"/>
          <w:gallery w:val="placeholder"/>
        </w:category>
        <w:types>
          <w:type w:val="bbPlcHdr"/>
        </w:types>
        <w:behaviors>
          <w:behavior w:val="content"/>
        </w:behaviors>
        <w:guid w:val="{F4B62C74-5625-4033-8B49-05E4EB24F5E5}"/>
      </w:docPartPr>
      <w:docPartBody>
        <w:p w:rsidR="00F864D3" w:rsidRDefault="00F864D3" w:rsidP="00F864D3">
          <w:pPr>
            <w:pStyle w:val="334BE805714F443CBDCB371C54894CCD"/>
          </w:pPr>
          <w:r>
            <w:rPr>
              <w:rStyle w:val="PlaceholderText"/>
            </w:rPr>
            <w:t>01/01/2021 – 01/01/2021</w:t>
          </w:r>
        </w:p>
      </w:docPartBody>
    </w:docPart>
    <w:docPart>
      <w:docPartPr>
        <w:name w:val="4C36D1319FC04DD7B037982612E46AD8"/>
        <w:category>
          <w:name w:val="General"/>
          <w:gallery w:val="placeholder"/>
        </w:category>
        <w:types>
          <w:type w:val="bbPlcHdr"/>
        </w:types>
        <w:behaviors>
          <w:behavior w:val="content"/>
        </w:behaviors>
        <w:guid w:val="{225F4503-029B-40B0-BC91-6CBF27FBBE8B}"/>
      </w:docPartPr>
      <w:docPartBody>
        <w:p w:rsidR="00F864D3" w:rsidRDefault="00F864D3" w:rsidP="00F864D3">
          <w:pPr>
            <w:pStyle w:val="4C36D1319FC04DD7B037982612E46AD8"/>
          </w:pPr>
          <w:r w:rsidRPr="006257A4">
            <w:rPr>
              <w:rStyle w:val="PlaceholderText"/>
              <w:rFonts w:ascii="Cambria" w:hAnsi="Cambria"/>
              <w:sz w:val="24"/>
              <w:szCs w:val="24"/>
            </w:rPr>
            <w:t>HECC Administrator</w:t>
          </w:r>
        </w:p>
      </w:docPartBody>
    </w:docPart>
    <w:docPart>
      <w:docPartPr>
        <w:name w:val="6138D5052E1D46B4A9AFC92C936C952F"/>
        <w:category>
          <w:name w:val="General"/>
          <w:gallery w:val="placeholder"/>
        </w:category>
        <w:types>
          <w:type w:val="bbPlcHdr"/>
        </w:types>
        <w:behaviors>
          <w:behavior w:val="content"/>
        </w:behaviors>
        <w:guid w:val="{76BE87B1-519E-4339-9B6A-775E14EE5ADD}"/>
      </w:docPartPr>
      <w:docPartBody>
        <w:p w:rsidR="00F864D3" w:rsidRDefault="00F864D3" w:rsidP="00F864D3">
          <w:pPr>
            <w:pStyle w:val="6138D5052E1D46B4A9AFC92C936C952F"/>
          </w:pPr>
          <w:r w:rsidRPr="006257A4">
            <w:rPr>
              <w:rStyle w:val="PlaceholderText"/>
              <w:rFonts w:ascii="Cambria" w:hAnsi="Cambria"/>
              <w:sz w:val="24"/>
              <w:szCs w:val="24"/>
            </w:rPr>
            <w:t>Street Address</w:t>
          </w:r>
        </w:p>
      </w:docPartBody>
    </w:docPart>
    <w:docPart>
      <w:docPartPr>
        <w:name w:val="56799851B2584F1D8E7852BBFFA93298"/>
        <w:category>
          <w:name w:val="General"/>
          <w:gallery w:val="placeholder"/>
        </w:category>
        <w:types>
          <w:type w:val="bbPlcHdr"/>
        </w:types>
        <w:behaviors>
          <w:behavior w:val="content"/>
        </w:behaviors>
        <w:guid w:val="{64FE7F4F-49DE-4CCB-AA54-956485185B4A}"/>
      </w:docPartPr>
      <w:docPartBody>
        <w:p w:rsidR="00F864D3" w:rsidRDefault="00F864D3" w:rsidP="00F864D3">
          <w:pPr>
            <w:pStyle w:val="56799851B2584F1D8E7852BBFFA93298"/>
          </w:pPr>
          <w:r w:rsidRPr="006257A4">
            <w:rPr>
              <w:rStyle w:val="PlaceholderText"/>
              <w:rFonts w:ascii="Cambria" w:hAnsi="Cambria"/>
              <w:sz w:val="24"/>
              <w:szCs w:val="24"/>
            </w:rPr>
            <w:t>City. State   Zip</w:t>
          </w:r>
        </w:p>
      </w:docPartBody>
    </w:docPart>
    <w:docPart>
      <w:docPartPr>
        <w:name w:val="83B4D9BFB23A4E44BE02F93966F7ABFF"/>
        <w:category>
          <w:name w:val="General"/>
          <w:gallery w:val="placeholder"/>
        </w:category>
        <w:types>
          <w:type w:val="bbPlcHdr"/>
        </w:types>
        <w:behaviors>
          <w:behavior w:val="content"/>
        </w:behaviors>
        <w:guid w:val="{45D4BEDA-40D8-4907-A2FE-D8D1FC819770}"/>
      </w:docPartPr>
      <w:docPartBody>
        <w:p w:rsidR="00F864D3" w:rsidRDefault="00F864D3" w:rsidP="00F864D3">
          <w:pPr>
            <w:pStyle w:val="83B4D9BFB23A4E44BE02F93966F7ABFF"/>
          </w:pPr>
          <w:r w:rsidRPr="006257A4">
            <w:rPr>
              <w:rStyle w:val="PlaceholderText"/>
              <w:rFonts w:ascii="Cambria" w:hAnsi="Cambria"/>
              <w:sz w:val="24"/>
              <w:szCs w:val="24"/>
            </w:rPr>
            <w:t>Phone Number</w:t>
          </w:r>
        </w:p>
      </w:docPartBody>
    </w:docPart>
    <w:docPart>
      <w:docPartPr>
        <w:name w:val="4E5FECB3C39C4A659B28C8A4A3C832E9"/>
        <w:category>
          <w:name w:val="General"/>
          <w:gallery w:val="placeholder"/>
        </w:category>
        <w:types>
          <w:type w:val="bbPlcHdr"/>
        </w:types>
        <w:behaviors>
          <w:behavior w:val="content"/>
        </w:behaviors>
        <w:guid w:val="{9659B6F1-D73E-41CC-A0AA-42FE0506A5A8}"/>
      </w:docPartPr>
      <w:docPartBody>
        <w:p w:rsidR="00F864D3" w:rsidRDefault="00F864D3" w:rsidP="00F864D3">
          <w:pPr>
            <w:pStyle w:val="4E5FECB3C39C4A659B28C8A4A3C832E9"/>
          </w:pPr>
          <w:r w:rsidRPr="009E7782">
            <w:rPr>
              <w:rStyle w:val="PlaceholderText"/>
            </w:rPr>
            <w:t>July 1, 2019 and June 30, 2021</w:t>
          </w:r>
        </w:p>
      </w:docPartBody>
    </w:docPart>
    <w:docPart>
      <w:docPartPr>
        <w:name w:val="C409A569158541F29E87072EBEECA023"/>
        <w:category>
          <w:name w:val="General"/>
          <w:gallery w:val="placeholder"/>
        </w:category>
        <w:types>
          <w:type w:val="bbPlcHdr"/>
        </w:types>
        <w:behaviors>
          <w:behavior w:val="content"/>
        </w:behaviors>
        <w:guid w:val="{7DBA63B8-ECC1-4399-8AB8-A279B4B285A7}"/>
      </w:docPartPr>
      <w:docPartBody>
        <w:p w:rsidR="001942D4" w:rsidRDefault="001942D4" w:rsidP="001942D4">
          <w:pPr>
            <w:pStyle w:val="C409A569158541F29E87072EBEECA023"/>
          </w:pPr>
          <w:r>
            <w:rPr>
              <w:rStyle w:val="PlaceholderText"/>
            </w:rPr>
            <w:t>Grantee</w:t>
          </w:r>
        </w:p>
      </w:docPartBody>
    </w:docPart>
    <w:docPart>
      <w:docPartPr>
        <w:name w:val="34D8038EB84D4AF2B3AECCA49D789A8C"/>
        <w:category>
          <w:name w:val="General"/>
          <w:gallery w:val="placeholder"/>
        </w:category>
        <w:types>
          <w:type w:val="bbPlcHdr"/>
        </w:types>
        <w:behaviors>
          <w:behavior w:val="content"/>
        </w:behaviors>
        <w:guid w:val="{541BEEDD-1312-467D-AA23-63F4637093D7}"/>
      </w:docPartPr>
      <w:docPartBody>
        <w:p w:rsidR="00D12A68" w:rsidRDefault="00D12A68" w:rsidP="00D12A68">
          <w:pPr>
            <w:pStyle w:val="34D8038EB84D4AF2B3AECCA49D789A8C"/>
          </w:pPr>
          <w:r>
            <w:rPr>
              <w:rStyle w:val="PlaceholderText"/>
            </w:rPr>
            <w:t>Grantee</w:t>
          </w:r>
        </w:p>
      </w:docPartBody>
    </w:docPart>
    <w:docPart>
      <w:docPartPr>
        <w:name w:val="393638B4D0FA45BB8303EB9CF2FD9FC2"/>
        <w:category>
          <w:name w:val="General"/>
          <w:gallery w:val="placeholder"/>
        </w:category>
        <w:types>
          <w:type w:val="bbPlcHdr"/>
        </w:types>
        <w:behaviors>
          <w:behavior w:val="content"/>
        </w:behaviors>
        <w:guid w:val="{ED3D5270-2800-4D0E-9D79-AC67C9E291CC}"/>
      </w:docPartPr>
      <w:docPartBody>
        <w:p w:rsidR="00D12A68" w:rsidRDefault="00D12A68" w:rsidP="00D12A68">
          <w:pPr>
            <w:pStyle w:val="393638B4D0FA45BB8303EB9CF2FD9FC2"/>
          </w:pPr>
          <w:r>
            <w:rPr>
              <w:rStyle w:val="PlaceholderText"/>
            </w:rPr>
            <w:t>Name and Title</w:t>
          </w:r>
        </w:p>
      </w:docPartBody>
    </w:docPart>
    <w:docPart>
      <w:docPartPr>
        <w:name w:val="4DD3CF3E411644D2AE9E95B9BA325695"/>
        <w:category>
          <w:name w:val="General"/>
          <w:gallery w:val="placeholder"/>
        </w:category>
        <w:types>
          <w:type w:val="bbPlcHdr"/>
        </w:types>
        <w:behaviors>
          <w:behavior w:val="content"/>
        </w:behaviors>
        <w:guid w:val="{E7631C6E-04A3-47B4-818B-151BB164407C}"/>
      </w:docPartPr>
      <w:docPartBody>
        <w:p w:rsidR="008C2849" w:rsidRDefault="008C2849" w:rsidP="008C2849">
          <w:pPr>
            <w:pStyle w:val="4DD3CF3E411644D2AE9E95B9BA325695"/>
          </w:pPr>
          <w:r>
            <w:rPr>
              <w:rStyle w:val="PlaceholderText"/>
            </w:rPr>
            <w:t>Funding Source</w:t>
          </w:r>
        </w:p>
      </w:docPartBody>
    </w:docPart>
    <w:docPart>
      <w:docPartPr>
        <w:name w:val="7ECADC7A2B334191821A0948E9537C34"/>
        <w:category>
          <w:name w:val="General"/>
          <w:gallery w:val="placeholder"/>
        </w:category>
        <w:types>
          <w:type w:val="bbPlcHdr"/>
        </w:types>
        <w:behaviors>
          <w:behavior w:val="content"/>
        </w:behaviors>
        <w:guid w:val="{021C4A67-09EF-40C6-99C0-FC3F5842249F}"/>
      </w:docPartPr>
      <w:docPartBody>
        <w:p w:rsidR="008C2849" w:rsidRDefault="008C2849" w:rsidP="008C2849">
          <w:pPr>
            <w:pStyle w:val="7ECADC7A2B334191821A0948E9537C34"/>
          </w:pPr>
          <w:r>
            <w:rPr>
              <w:rStyle w:val="PlaceholderText"/>
            </w:rPr>
            <w:t>Grantee</w:t>
          </w:r>
        </w:p>
      </w:docPartBody>
    </w:docPart>
    <w:docPart>
      <w:docPartPr>
        <w:name w:val="1E90DA531CB741AAB90BBFFF47D0ECBC"/>
        <w:category>
          <w:name w:val="General"/>
          <w:gallery w:val="placeholder"/>
        </w:category>
        <w:types>
          <w:type w:val="bbPlcHdr"/>
        </w:types>
        <w:behaviors>
          <w:behavior w:val="content"/>
        </w:behaviors>
        <w:guid w:val="{BD256DA6-A4A0-4A90-B739-2D1EC98238B9}"/>
      </w:docPartPr>
      <w:docPartBody>
        <w:p w:rsidR="008C2849" w:rsidRDefault="008C2849" w:rsidP="008C2849">
          <w:pPr>
            <w:pStyle w:val="1E90DA531CB741AAB90BBFFF47D0ECBC"/>
          </w:pPr>
          <w:r>
            <w:rPr>
              <w:rStyle w:val="PlaceholderText"/>
            </w:rPr>
            <w:t>Grantee Agreement Administrator</w:t>
          </w:r>
        </w:p>
      </w:docPartBody>
    </w:docPart>
    <w:docPart>
      <w:docPartPr>
        <w:name w:val="DDB052BA09E14AA989AAA44D1F5E5D96"/>
        <w:category>
          <w:name w:val="General"/>
          <w:gallery w:val="placeholder"/>
        </w:category>
        <w:types>
          <w:type w:val="bbPlcHdr"/>
        </w:types>
        <w:behaviors>
          <w:behavior w:val="content"/>
        </w:behaviors>
        <w:guid w:val="{9141FB56-5B94-4321-9FE6-2518A2F32A10}"/>
      </w:docPartPr>
      <w:docPartBody>
        <w:p w:rsidR="008C2849" w:rsidRDefault="008C2849" w:rsidP="008C2849">
          <w:pPr>
            <w:pStyle w:val="DDB052BA09E14AA989AAA44D1F5E5D96"/>
          </w:pPr>
          <w:r>
            <w:rPr>
              <w:rStyle w:val="PlaceholderText"/>
            </w:rPr>
            <w:t>Phone number</w:t>
          </w:r>
        </w:p>
      </w:docPartBody>
    </w:docPart>
    <w:docPart>
      <w:docPartPr>
        <w:name w:val="1672442E74454CF38A5B55BCA15AD174"/>
        <w:category>
          <w:name w:val="General"/>
          <w:gallery w:val="placeholder"/>
        </w:category>
        <w:types>
          <w:type w:val="bbPlcHdr"/>
        </w:types>
        <w:behaviors>
          <w:behavior w:val="content"/>
        </w:behaviors>
        <w:guid w:val="{64565EFF-A4E4-4A8F-9C0D-74EA9BBA1801}"/>
      </w:docPartPr>
      <w:docPartBody>
        <w:p w:rsidR="008C2849" w:rsidRDefault="008C2849" w:rsidP="008C2849">
          <w:pPr>
            <w:pStyle w:val="1672442E74454CF38A5B55BCA15AD174"/>
          </w:pPr>
          <w:r w:rsidRPr="006257A4">
            <w:rPr>
              <w:rStyle w:val="PlaceholderText"/>
              <w:rFonts w:ascii="Cambria" w:hAnsi="Cambria"/>
              <w:sz w:val="24"/>
              <w:szCs w:val="24"/>
            </w:rPr>
            <w:t>Grantee Administrator</w:t>
          </w:r>
        </w:p>
      </w:docPartBody>
    </w:docPart>
    <w:docPart>
      <w:docPartPr>
        <w:name w:val="68C9EF96052D4E3C9B3D31D5669E89CA"/>
        <w:category>
          <w:name w:val="General"/>
          <w:gallery w:val="placeholder"/>
        </w:category>
        <w:types>
          <w:type w:val="bbPlcHdr"/>
        </w:types>
        <w:behaviors>
          <w:behavior w:val="content"/>
        </w:behaviors>
        <w:guid w:val="{FC018AB2-2289-4BFE-A037-D20D08948B70}"/>
      </w:docPartPr>
      <w:docPartBody>
        <w:p w:rsidR="008C2849" w:rsidRDefault="008C2849" w:rsidP="008C2849">
          <w:pPr>
            <w:pStyle w:val="68C9EF96052D4E3C9B3D31D5669E89CA"/>
          </w:pPr>
          <w:r w:rsidRPr="006257A4">
            <w:rPr>
              <w:rStyle w:val="PlaceholderText"/>
              <w:rFonts w:ascii="Cambria" w:hAnsi="Cambria"/>
              <w:sz w:val="24"/>
              <w:szCs w:val="24"/>
            </w:rPr>
            <w:t>City, State Zip</w:t>
          </w:r>
        </w:p>
      </w:docPartBody>
    </w:docPart>
    <w:docPart>
      <w:docPartPr>
        <w:name w:val="E7367FC95F5848A59E689C5DBC56E546"/>
        <w:category>
          <w:name w:val="General"/>
          <w:gallery w:val="placeholder"/>
        </w:category>
        <w:types>
          <w:type w:val="bbPlcHdr"/>
        </w:types>
        <w:behaviors>
          <w:behavior w:val="content"/>
        </w:behaviors>
        <w:guid w:val="{09FFEE37-7905-4F48-B41D-8F52A87C34DB}"/>
      </w:docPartPr>
      <w:docPartBody>
        <w:p w:rsidR="008C2849" w:rsidRDefault="008C2849" w:rsidP="008C2849">
          <w:pPr>
            <w:pStyle w:val="E7367FC95F5848A59E689C5DBC56E546"/>
          </w:pPr>
          <w:r w:rsidRPr="006257A4">
            <w:rPr>
              <w:rStyle w:val="PlaceholderText"/>
              <w:rFonts w:ascii="Cambria" w:hAnsi="Cambria"/>
              <w:sz w:val="24"/>
              <w:szCs w:val="24"/>
            </w:rPr>
            <w:t>Phone Number</w:t>
          </w:r>
        </w:p>
      </w:docPartBody>
    </w:docPart>
    <w:docPart>
      <w:docPartPr>
        <w:name w:val="2CD34CC49BBE443382410EF3102C6D27"/>
        <w:category>
          <w:name w:val="General"/>
          <w:gallery w:val="placeholder"/>
        </w:category>
        <w:types>
          <w:type w:val="bbPlcHdr"/>
        </w:types>
        <w:behaviors>
          <w:behavior w:val="content"/>
        </w:behaviors>
        <w:guid w:val="{81A0E222-34BA-4DD4-BBC5-5F412B2D3F0F}"/>
      </w:docPartPr>
      <w:docPartBody>
        <w:p w:rsidR="008C2849" w:rsidRDefault="008C2849" w:rsidP="008C2849">
          <w:pPr>
            <w:pStyle w:val="2CD34CC49BBE443382410EF3102C6D27"/>
          </w:pPr>
          <w:r>
            <w:rPr>
              <w:rStyle w:val="PlaceholderText"/>
            </w:rPr>
            <w:t>Grantee</w:t>
          </w:r>
        </w:p>
      </w:docPartBody>
    </w:docPart>
    <w:docPart>
      <w:docPartPr>
        <w:name w:val="C59BCED8C64E4A0A8D6863A56665EE57"/>
        <w:category>
          <w:name w:val="General"/>
          <w:gallery w:val="placeholder"/>
        </w:category>
        <w:types>
          <w:type w:val="bbPlcHdr"/>
        </w:types>
        <w:behaviors>
          <w:behavior w:val="content"/>
        </w:behaviors>
        <w:guid w:val="{D8DF828C-E8BE-4FE6-A87A-3E894416E7F8}"/>
      </w:docPartPr>
      <w:docPartBody>
        <w:p w:rsidR="008C2849" w:rsidRDefault="008C2849" w:rsidP="008C2849">
          <w:pPr>
            <w:pStyle w:val="C59BCED8C64E4A0A8D6863A56665EE57"/>
          </w:pPr>
          <w:r>
            <w:rPr>
              <w:rStyle w:val="PlaceholderText"/>
            </w:rPr>
            <w:t>Name and Title</w:t>
          </w:r>
        </w:p>
      </w:docPartBody>
    </w:docPart>
    <w:docPart>
      <w:docPartPr>
        <w:name w:val="242D6EF3845F497DB449BF43DD51E49F"/>
        <w:category>
          <w:name w:val="General"/>
          <w:gallery w:val="placeholder"/>
        </w:category>
        <w:types>
          <w:type w:val="bbPlcHdr"/>
        </w:types>
        <w:behaviors>
          <w:behavior w:val="content"/>
        </w:behaviors>
        <w:guid w:val="{EBEC1672-D618-49B6-B98E-2FF5803A6964}"/>
      </w:docPartPr>
      <w:docPartBody>
        <w:p w:rsidR="00336167" w:rsidRDefault="00336167" w:rsidP="00336167">
          <w:pPr>
            <w:pStyle w:val="242D6EF3845F497DB449BF43DD51E49F"/>
          </w:pPr>
          <w:r w:rsidRPr="006257A4">
            <w:rPr>
              <w:rStyle w:val="PlaceholderText"/>
              <w:rFonts w:ascii="Cambria" w:hAnsi="Cambria"/>
            </w:rPr>
            <w:t>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56823"/>
    <w:multiLevelType w:val="multilevel"/>
    <w:tmpl w:val="B4C0AE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BDC47BA"/>
    <w:multiLevelType w:val="multilevel"/>
    <w:tmpl w:val="CD5E04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03874519">
    <w:abstractNumId w:val="1"/>
  </w:num>
  <w:num w:numId="2" w16cid:durableId="276644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6353636">
    <w:abstractNumId w:val="0"/>
  </w:num>
  <w:num w:numId="4" w16cid:durableId="13658596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330"/>
    <w:rsid w:val="00023BA0"/>
    <w:rsid w:val="001942D4"/>
    <w:rsid w:val="00243633"/>
    <w:rsid w:val="002934AD"/>
    <w:rsid w:val="00336167"/>
    <w:rsid w:val="00381094"/>
    <w:rsid w:val="00496B0C"/>
    <w:rsid w:val="005B679C"/>
    <w:rsid w:val="00627ABC"/>
    <w:rsid w:val="00634BC9"/>
    <w:rsid w:val="00731AEA"/>
    <w:rsid w:val="00865330"/>
    <w:rsid w:val="008C2849"/>
    <w:rsid w:val="009F11EF"/>
    <w:rsid w:val="00A4336B"/>
    <w:rsid w:val="00BE178B"/>
    <w:rsid w:val="00BF182C"/>
    <w:rsid w:val="00C94A07"/>
    <w:rsid w:val="00D12A68"/>
    <w:rsid w:val="00D26A10"/>
    <w:rsid w:val="00D30893"/>
    <w:rsid w:val="00DF07DD"/>
    <w:rsid w:val="00E90B74"/>
    <w:rsid w:val="00EF1E89"/>
    <w:rsid w:val="00F134BD"/>
    <w:rsid w:val="00F86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6167"/>
    <w:rPr>
      <w:color w:val="808080"/>
    </w:rPr>
  </w:style>
  <w:style w:type="paragraph" w:customStyle="1" w:styleId="BFD78250494C4737A4BF2F0D95DF20D7">
    <w:name w:val="BFD78250494C4737A4BF2F0D95DF20D7"/>
  </w:style>
  <w:style w:type="paragraph" w:customStyle="1" w:styleId="79E8BAC1C30A4983AE54C901C2FE9DB9">
    <w:name w:val="79E8BAC1C30A4983AE54C901C2FE9DB9"/>
  </w:style>
  <w:style w:type="paragraph" w:customStyle="1" w:styleId="FA97BB3A4B724B07B846C7E33150D97E2">
    <w:name w:val="FA97BB3A4B724B07B846C7E33150D97E2"/>
    <w:rsid w:val="00381094"/>
    <w:pPr>
      <w:spacing w:before="240" w:after="240" w:line="240" w:lineRule="auto"/>
      <w:jc w:val="center"/>
    </w:pPr>
    <w:rPr>
      <w:rFonts w:ascii="Cambria" w:eastAsia="Times New Roman" w:hAnsi="Cambria" w:cs="Times New Roman"/>
      <w:spacing w:val="-5"/>
      <w:sz w:val="32"/>
      <w:szCs w:val="24"/>
    </w:rPr>
  </w:style>
  <w:style w:type="paragraph" w:customStyle="1" w:styleId="9CC8DB7FEADF40E7B383C6568AA0F7D12">
    <w:name w:val="9CC8DB7FEADF40E7B383C6568AA0F7D12"/>
    <w:rsid w:val="00381094"/>
    <w:pPr>
      <w:spacing w:before="240" w:after="240" w:line="240" w:lineRule="auto"/>
      <w:jc w:val="center"/>
    </w:pPr>
    <w:rPr>
      <w:rFonts w:ascii="Cambria" w:eastAsia="Times New Roman" w:hAnsi="Cambria" w:cs="Times New Roman"/>
      <w:spacing w:val="-5"/>
      <w:sz w:val="32"/>
      <w:szCs w:val="24"/>
    </w:rPr>
  </w:style>
  <w:style w:type="paragraph" w:customStyle="1" w:styleId="E82C295710A24B599F6D029DEBD34ABE2">
    <w:name w:val="E82C295710A24B599F6D029DEBD34ABE2"/>
    <w:rsid w:val="00381094"/>
    <w:pPr>
      <w:tabs>
        <w:tab w:val="left" w:pos="1980"/>
      </w:tabs>
      <w:spacing w:before="240" w:after="240" w:line="240" w:lineRule="auto"/>
      <w:ind w:right="18"/>
    </w:pPr>
    <w:rPr>
      <w:rFonts w:ascii="Cambria" w:eastAsia="Times New Roman" w:hAnsi="Cambria" w:cs="Times New Roman"/>
      <w:spacing w:val="-5"/>
      <w:sz w:val="24"/>
      <w:szCs w:val="20"/>
    </w:rPr>
  </w:style>
  <w:style w:type="paragraph" w:customStyle="1" w:styleId="0DF14F23752A4213AE64A1F20346EE302">
    <w:name w:val="0DF14F23752A4213AE64A1F20346EE302"/>
    <w:rsid w:val="00381094"/>
    <w:pPr>
      <w:tabs>
        <w:tab w:val="left" w:pos="1980"/>
      </w:tabs>
      <w:spacing w:before="240" w:after="240" w:line="240" w:lineRule="auto"/>
      <w:ind w:right="18"/>
    </w:pPr>
    <w:rPr>
      <w:rFonts w:ascii="Cambria" w:eastAsia="Times New Roman" w:hAnsi="Cambria" w:cs="Times New Roman"/>
      <w:spacing w:val="-5"/>
      <w:sz w:val="24"/>
      <w:szCs w:val="20"/>
    </w:rPr>
  </w:style>
  <w:style w:type="paragraph" w:customStyle="1" w:styleId="E979F63EAC4A4A6AAE3667775FC158792">
    <w:name w:val="E979F63EAC4A4A6AAE3667775FC158792"/>
    <w:rsid w:val="00381094"/>
    <w:pPr>
      <w:tabs>
        <w:tab w:val="left" w:pos="1980"/>
      </w:tabs>
      <w:spacing w:before="240" w:after="240" w:line="240" w:lineRule="auto"/>
      <w:ind w:right="18"/>
    </w:pPr>
    <w:rPr>
      <w:rFonts w:ascii="Cambria" w:eastAsia="Times New Roman" w:hAnsi="Cambria" w:cs="Times New Roman"/>
      <w:spacing w:val="-5"/>
      <w:sz w:val="24"/>
      <w:szCs w:val="20"/>
    </w:rPr>
  </w:style>
  <w:style w:type="paragraph" w:customStyle="1" w:styleId="B8EE56FFA256446C88DD453BEB00F4E02">
    <w:name w:val="B8EE56FFA256446C88DD453BEB00F4E02"/>
    <w:rsid w:val="00381094"/>
    <w:pPr>
      <w:tabs>
        <w:tab w:val="left" w:pos="1980"/>
      </w:tabs>
      <w:spacing w:before="240" w:after="240" w:line="240" w:lineRule="auto"/>
      <w:ind w:right="18"/>
    </w:pPr>
    <w:rPr>
      <w:rFonts w:ascii="Cambria" w:eastAsia="Times New Roman" w:hAnsi="Cambria" w:cs="Times New Roman"/>
      <w:spacing w:val="-5"/>
      <w:sz w:val="24"/>
      <w:szCs w:val="20"/>
    </w:rPr>
  </w:style>
  <w:style w:type="paragraph" w:customStyle="1" w:styleId="72712DD91AC6463BBC1C32844D4CE8F02">
    <w:name w:val="72712DD91AC6463BBC1C32844D4CE8F02"/>
    <w:rsid w:val="00381094"/>
    <w:pPr>
      <w:keepNext/>
      <w:tabs>
        <w:tab w:val="num" w:pos="288"/>
        <w:tab w:val="num" w:pos="1440"/>
      </w:tabs>
      <w:spacing w:before="240" w:after="240" w:line="240" w:lineRule="auto"/>
      <w:ind w:left="288" w:hanging="216"/>
    </w:pPr>
    <w:rPr>
      <w:rFonts w:ascii="Cambria" w:eastAsia="Times New Roman" w:hAnsi="Cambria" w:cs="Times New Roman"/>
      <w:spacing w:val="-5"/>
      <w:sz w:val="24"/>
      <w:szCs w:val="20"/>
    </w:rPr>
  </w:style>
  <w:style w:type="paragraph" w:customStyle="1" w:styleId="658D63A44771436E8A737988A1F5F5CE2">
    <w:name w:val="658D63A44771436E8A737988A1F5F5CE2"/>
    <w:rsid w:val="00381094"/>
    <w:pPr>
      <w:spacing w:after="0" w:line="240" w:lineRule="auto"/>
    </w:pPr>
    <w:rPr>
      <w:rFonts w:eastAsiaTheme="minorHAnsi"/>
    </w:rPr>
  </w:style>
  <w:style w:type="paragraph" w:customStyle="1" w:styleId="718BD532C0C74A47B481996215C1EC29">
    <w:name w:val="718BD532C0C74A47B481996215C1EC29"/>
    <w:rsid w:val="00F864D3"/>
    <w:rPr>
      <w:kern w:val="2"/>
      <w14:ligatures w14:val="standardContextual"/>
    </w:rPr>
  </w:style>
  <w:style w:type="paragraph" w:customStyle="1" w:styleId="6FB7183C21A84FD890AD822CDBF8D776">
    <w:name w:val="6FB7183C21A84FD890AD822CDBF8D776"/>
    <w:rsid w:val="00F864D3"/>
    <w:rPr>
      <w:kern w:val="2"/>
      <w14:ligatures w14:val="standardContextual"/>
    </w:rPr>
  </w:style>
  <w:style w:type="paragraph" w:customStyle="1" w:styleId="334BE805714F443CBDCB371C54894CCD">
    <w:name w:val="334BE805714F443CBDCB371C54894CCD"/>
    <w:rsid w:val="00F864D3"/>
    <w:rPr>
      <w:kern w:val="2"/>
      <w14:ligatures w14:val="standardContextual"/>
    </w:rPr>
  </w:style>
  <w:style w:type="paragraph" w:customStyle="1" w:styleId="4DD3CF3E411644D2AE9E95B9BA325695">
    <w:name w:val="4DD3CF3E411644D2AE9E95B9BA325695"/>
    <w:rsid w:val="008C2849"/>
    <w:rPr>
      <w:kern w:val="2"/>
      <w14:ligatures w14:val="standardContextual"/>
    </w:rPr>
  </w:style>
  <w:style w:type="paragraph" w:customStyle="1" w:styleId="7ECADC7A2B334191821A0948E9537C34">
    <w:name w:val="7ECADC7A2B334191821A0948E9537C34"/>
    <w:rsid w:val="008C2849"/>
    <w:rPr>
      <w:kern w:val="2"/>
      <w14:ligatures w14:val="standardContextual"/>
    </w:rPr>
  </w:style>
  <w:style w:type="paragraph" w:customStyle="1" w:styleId="1E90DA531CB741AAB90BBFFF47D0ECBC">
    <w:name w:val="1E90DA531CB741AAB90BBFFF47D0ECBC"/>
    <w:rsid w:val="008C2849"/>
    <w:rPr>
      <w:kern w:val="2"/>
      <w14:ligatures w14:val="standardContextual"/>
    </w:rPr>
  </w:style>
  <w:style w:type="paragraph" w:customStyle="1" w:styleId="4C36D1319FC04DD7B037982612E46AD8">
    <w:name w:val="4C36D1319FC04DD7B037982612E46AD8"/>
    <w:rsid w:val="00F864D3"/>
    <w:rPr>
      <w:kern w:val="2"/>
      <w14:ligatures w14:val="standardContextual"/>
    </w:rPr>
  </w:style>
  <w:style w:type="paragraph" w:customStyle="1" w:styleId="6138D5052E1D46B4A9AFC92C936C952F">
    <w:name w:val="6138D5052E1D46B4A9AFC92C936C952F"/>
    <w:rsid w:val="00F864D3"/>
    <w:rPr>
      <w:kern w:val="2"/>
      <w14:ligatures w14:val="standardContextual"/>
    </w:rPr>
  </w:style>
  <w:style w:type="paragraph" w:customStyle="1" w:styleId="56799851B2584F1D8E7852BBFFA93298">
    <w:name w:val="56799851B2584F1D8E7852BBFFA93298"/>
    <w:rsid w:val="00F864D3"/>
    <w:rPr>
      <w:kern w:val="2"/>
      <w14:ligatures w14:val="standardContextual"/>
    </w:rPr>
  </w:style>
  <w:style w:type="paragraph" w:customStyle="1" w:styleId="83B4D9BFB23A4E44BE02F93966F7ABFF">
    <w:name w:val="83B4D9BFB23A4E44BE02F93966F7ABFF"/>
    <w:rsid w:val="00F864D3"/>
    <w:rPr>
      <w:kern w:val="2"/>
      <w14:ligatures w14:val="standardContextual"/>
    </w:rPr>
  </w:style>
  <w:style w:type="paragraph" w:customStyle="1" w:styleId="4E5FECB3C39C4A659B28C8A4A3C832E9">
    <w:name w:val="4E5FECB3C39C4A659B28C8A4A3C832E9"/>
    <w:rsid w:val="00F864D3"/>
    <w:rPr>
      <w:kern w:val="2"/>
      <w14:ligatures w14:val="standardContextual"/>
    </w:rPr>
  </w:style>
  <w:style w:type="paragraph" w:customStyle="1" w:styleId="34D8038EB84D4AF2B3AECCA49D789A8C">
    <w:name w:val="34D8038EB84D4AF2B3AECCA49D789A8C"/>
    <w:rsid w:val="00D12A68"/>
    <w:rPr>
      <w:kern w:val="2"/>
      <w14:ligatures w14:val="standardContextual"/>
    </w:rPr>
  </w:style>
  <w:style w:type="paragraph" w:customStyle="1" w:styleId="393638B4D0FA45BB8303EB9CF2FD9FC2">
    <w:name w:val="393638B4D0FA45BB8303EB9CF2FD9FC2"/>
    <w:rsid w:val="00D12A68"/>
    <w:rPr>
      <w:kern w:val="2"/>
      <w14:ligatures w14:val="standardContextual"/>
    </w:rPr>
  </w:style>
  <w:style w:type="paragraph" w:customStyle="1" w:styleId="C409A569158541F29E87072EBEECA023">
    <w:name w:val="C409A569158541F29E87072EBEECA023"/>
    <w:rsid w:val="001942D4"/>
    <w:rPr>
      <w:kern w:val="2"/>
      <w14:ligatures w14:val="standardContextual"/>
    </w:rPr>
  </w:style>
  <w:style w:type="paragraph" w:customStyle="1" w:styleId="DDB052BA09E14AA989AAA44D1F5E5D96">
    <w:name w:val="DDB052BA09E14AA989AAA44D1F5E5D96"/>
    <w:rsid w:val="008C2849"/>
    <w:rPr>
      <w:kern w:val="2"/>
      <w14:ligatures w14:val="standardContextual"/>
    </w:rPr>
  </w:style>
  <w:style w:type="paragraph" w:customStyle="1" w:styleId="1672442E74454CF38A5B55BCA15AD174">
    <w:name w:val="1672442E74454CF38A5B55BCA15AD174"/>
    <w:rsid w:val="008C2849"/>
    <w:rPr>
      <w:kern w:val="2"/>
      <w14:ligatures w14:val="standardContextual"/>
    </w:rPr>
  </w:style>
  <w:style w:type="paragraph" w:customStyle="1" w:styleId="68C9EF96052D4E3C9B3D31D5669E89CA">
    <w:name w:val="68C9EF96052D4E3C9B3D31D5669E89CA"/>
    <w:rsid w:val="008C2849"/>
    <w:rPr>
      <w:kern w:val="2"/>
      <w14:ligatures w14:val="standardContextual"/>
    </w:rPr>
  </w:style>
  <w:style w:type="paragraph" w:customStyle="1" w:styleId="E7367FC95F5848A59E689C5DBC56E546">
    <w:name w:val="E7367FC95F5848A59E689C5DBC56E546"/>
    <w:rsid w:val="008C2849"/>
    <w:rPr>
      <w:kern w:val="2"/>
      <w14:ligatures w14:val="standardContextual"/>
    </w:rPr>
  </w:style>
  <w:style w:type="paragraph" w:customStyle="1" w:styleId="2CD34CC49BBE443382410EF3102C6D27">
    <w:name w:val="2CD34CC49BBE443382410EF3102C6D27"/>
    <w:rsid w:val="008C2849"/>
    <w:rPr>
      <w:kern w:val="2"/>
      <w14:ligatures w14:val="standardContextual"/>
    </w:rPr>
  </w:style>
  <w:style w:type="paragraph" w:customStyle="1" w:styleId="C59BCED8C64E4A0A8D6863A56665EE57">
    <w:name w:val="C59BCED8C64E4A0A8D6863A56665EE57"/>
    <w:rsid w:val="008C2849"/>
    <w:rPr>
      <w:kern w:val="2"/>
      <w14:ligatures w14:val="standardContextual"/>
    </w:rPr>
  </w:style>
  <w:style w:type="paragraph" w:customStyle="1" w:styleId="242D6EF3845F497DB449BF43DD51E49F">
    <w:name w:val="242D6EF3845F497DB449BF43DD51E49F"/>
    <w:rsid w:val="0033616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tentionPeriodDate xmlns="http://schemas.microsoft.com/sharepoint/v4" xsi:nil="true"/>
    <CopyToStateLib xmlns="http://schemas.microsoft.com/sharepoint/v4">false</CopyToStateLib>
    <Metadata xmlns="http://schemas.microsoft.com/sharepoint/v4" xsi:nil="true"/>
    <RoutingRuleDescription xmlns="http://schemas.microsoft.com/sharepoint/v3">IGA Template</RoutingRuleDescrip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5BA9C864728864B83C9A634A9C4FBDB" ma:contentTypeVersion="0" ma:contentTypeDescription="Create a new document." ma:contentTypeScope="" ma:versionID="21bdf690b557bea1960f7786958ca57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8a5513f07ac1d0a9a57398759b4cdb06" ns1:_="" ns2:_="">
    <xsd:import namespace="http://schemas.microsoft.com/sharepoint/v3"/>
    <xsd:import namespace="http://schemas.microsoft.com/sharepoint/v4"/>
    <xsd:element name="properties">
      <xsd:complexType>
        <xsd:sequence>
          <xsd:element name="documentManagement">
            <xsd:complexType>
              <xsd:all>
                <xsd:element ref="ns2:CopyToStateLib" minOccurs="0"/>
                <xsd:element ref="ns2:Metadata" minOccurs="0"/>
                <xsd:element ref="ns2:RetentionPeriodDate"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1"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8" nillable="true" ma:displayName="Copy To State Library" ma:default="0" ma:description="Many documents are automatically archived by the Oregon State Library. Choose 'Yes' to ensure that this document will be archived. Follow this link for more information: http://oregon.gov/OSL/GRES/metatag_attribute_set.shtml" ma:internalName="CopyToStateLib">
      <xsd:simpleType>
        <xsd:restriction base="dms:Boolean"/>
      </xsd:simpleType>
    </xsd:element>
    <xsd:element name="Metadata" ma:index="9" nillable="true" ma:displayName="Metadata" ma:internalName="Metadata">
      <xsd:simpleType>
        <xsd:restriction base="dms:Note"/>
      </xsd:simpleType>
    </xsd:element>
    <xsd:element name="RetentionPeriodDate" ma:index="10" nillable="true" ma:displayName="Retention Period Date" ma:format="DateOnly" ma:internalName="RetentionPerio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2F3637-4490-4448-A03B-C383A657A10A}">
  <ds:schemaRefs>
    <ds:schemaRef ds:uri="http://schemas.microsoft.com/office/2006/metadata/properties"/>
    <ds:schemaRef ds:uri="http://schemas.openxmlformats.org/package/2006/metadata/core-properties"/>
    <ds:schemaRef ds:uri="http://purl.org/dc/terms/"/>
    <ds:schemaRef ds:uri="http://schemas.microsoft.com/sharepoint/v3"/>
    <ds:schemaRef ds:uri="http://purl.org/dc/elements/1.1/"/>
    <ds:schemaRef ds:uri="http://purl.org/dc/dcmitype/"/>
    <ds:schemaRef ds:uri="http://schemas.microsoft.com/office/2006/documentManagement/types"/>
    <ds:schemaRef ds:uri="http://schemas.microsoft.com/office/infopath/2007/PartnerControls"/>
    <ds:schemaRef ds:uri="http://schemas.microsoft.com/sharepoint/v4"/>
    <ds:schemaRef ds:uri="http://www.w3.org/XML/1998/namespace"/>
  </ds:schemaRefs>
</ds:datastoreItem>
</file>

<file path=customXml/itemProps2.xml><?xml version="1.0" encoding="utf-8"?>
<ds:datastoreItem xmlns:ds="http://schemas.openxmlformats.org/officeDocument/2006/customXml" ds:itemID="{2A040F7C-668B-466C-8C91-FB1F8A802B0A}">
  <ds:schemaRefs>
    <ds:schemaRef ds:uri="http://schemas.microsoft.com/sharepoint/v3/contenttype/forms"/>
  </ds:schemaRefs>
</ds:datastoreItem>
</file>

<file path=customXml/itemProps3.xml><?xml version="1.0" encoding="utf-8"?>
<ds:datastoreItem xmlns:ds="http://schemas.openxmlformats.org/officeDocument/2006/customXml" ds:itemID="{6EB38A43-FF58-425B-8EE9-C24FAE2F5F2D}">
  <ds:schemaRefs>
    <ds:schemaRef ds:uri="http://schemas.openxmlformats.org/officeDocument/2006/bibliography"/>
  </ds:schemaRefs>
</ds:datastoreItem>
</file>

<file path=customXml/itemProps4.xml><?xml version="1.0" encoding="utf-8"?>
<ds:datastoreItem xmlns:ds="http://schemas.openxmlformats.org/officeDocument/2006/customXml" ds:itemID="{271D8118-23CE-49FF-B2E9-F254EC385701}">
  <ds:schemaRefs>
    <ds:schemaRef ds:uri="http://schemas.microsoft.com/office/2006/metadata/longProperties"/>
  </ds:schemaRefs>
</ds:datastoreItem>
</file>

<file path=customXml/itemProps5.xml><?xml version="1.0" encoding="utf-8"?>
<ds:datastoreItem xmlns:ds="http://schemas.openxmlformats.org/officeDocument/2006/customXml" ds:itemID="{BBE43A59-AAC2-420A-93DC-D2FC63989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Grant Template 2</Template>
  <TotalTime>796</TotalTime>
  <Pages>26</Pages>
  <Words>7645</Words>
  <Characters>43580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State of Oregon - DAS</Company>
  <LinksUpToDate>false</LinksUpToDate>
  <CharactersWithSpaces>51123</CharactersWithSpaces>
  <SharedDoc>false</SharedDoc>
  <HLinks>
    <vt:vector size="24" baseType="variant">
      <vt:variant>
        <vt:i4>6422582</vt:i4>
      </vt:variant>
      <vt:variant>
        <vt:i4>9</vt:i4>
      </vt:variant>
      <vt:variant>
        <vt:i4>0</vt:i4>
      </vt:variant>
      <vt:variant>
        <vt:i4>5</vt:i4>
      </vt:variant>
      <vt:variant>
        <vt:lpwstr>http://www.oregon.gov/das/egs/ps/OPMDocsNS/IGAGuideline.doc</vt:lpwstr>
      </vt:variant>
      <vt:variant>
        <vt:lpwstr/>
      </vt:variant>
      <vt:variant>
        <vt:i4>8060969</vt:i4>
      </vt:variant>
      <vt:variant>
        <vt:i4>6</vt:i4>
      </vt:variant>
      <vt:variant>
        <vt:i4>0</vt:i4>
      </vt:variant>
      <vt:variant>
        <vt:i4>5</vt:i4>
      </vt:variant>
      <vt:variant>
        <vt:lpwstr>http://www.oregon.gov/DAS/EGS/ps/MediaNS/Header.swf</vt:lpwstr>
      </vt:variant>
      <vt:variant>
        <vt:lpwstr/>
      </vt:variant>
      <vt:variant>
        <vt:i4>4390912</vt:i4>
      </vt:variant>
      <vt:variant>
        <vt:i4>3</vt:i4>
      </vt:variant>
      <vt:variant>
        <vt:i4>0</vt:i4>
      </vt:variant>
      <vt:variant>
        <vt:i4>5</vt:i4>
      </vt:variant>
      <vt:variant>
        <vt:lpwstr>https://www.oregon.gov/DAS/EGS/ps/MediaNS/AddingSections.swf</vt:lpwstr>
      </vt:variant>
      <vt:variant>
        <vt:lpwstr/>
      </vt:variant>
      <vt:variant>
        <vt:i4>6422564</vt:i4>
      </vt:variant>
      <vt:variant>
        <vt:i4>0</vt:i4>
      </vt:variant>
      <vt:variant>
        <vt:i4>0</vt:i4>
      </vt:variant>
      <vt:variant>
        <vt:i4>5</vt:i4>
      </vt:variant>
      <vt:variant>
        <vt:lpwstr>http://www.oregon.gov/DAS/EGS/ps/MediaNS/StylesTrng.swf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RIEL Tom E.</dc:creator>
  <cp:keywords/>
  <dc:description/>
  <cp:lastModifiedBy>STUNTZNER Jeanie * HECC</cp:lastModifiedBy>
  <cp:revision>138</cp:revision>
  <dcterms:created xsi:type="dcterms:W3CDTF">2019-10-15T17:09:00Z</dcterms:created>
  <dcterms:modified xsi:type="dcterms:W3CDTF">2025-02-24T23:17:00Z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2023-11-13T23:26:44Z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89526ead-8943-4f6e-8ebe-96eaea4bfd57</vt:lpwstr>
  </property>
  <property fmtid="{D5CDD505-2E9C-101B-9397-08002B2CF9AE}" pid="8" name="MSIP_Label_09b73270-2993-4076-be47-9c78f42a1e84_ContentBits">
    <vt:lpwstr>0</vt:lpwstr>
  </property>
</Properties>
</file>